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C396A" w14:textId="1A508DF5" w:rsidR="003A09B7" w:rsidRPr="00347785" w:rsidRDefault="002061D4" w:rsidP="00C26293">
      <w:pPr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内痔核</w:t>
      </w:r>
      <w:r w:rsidR="00C26293" w:rsidRPr="00347785">
        <w:rPr>
          <w:rFonts w:asciiTheme="majorEastAsia" w:eastAsiaTheme="majorEastAsia" w:hAnsiTheme="majorEastAsia" w:hint="eastAsia"/>
          <w:b/>
          <w:bCs/>
          <w:sz w:val="28"/>
          <w:szCs w:val="28"/>
        </w:rPr>
        <w:t>（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いぼ痔</w:t>
      </w:r>
      <w:r w:rsidR="00C26293" w:rsidRPr="00347785">
        <w:rPr>
          <w:rFonts w:asciiTheme="majorEastAsia" w:eastAsiaTheme="majorEastAsia" w:hAnsiTheme="majorEastAsia" w:hint="eastAsia"/>
          <w:b/>
          <w:bCs/>
          <w:sz w:val="28"/>
          <w:szCs w:val="28"/>
        </w:rPr>
        <w:t>）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に対するジオン注射（ALTA療法）</w:t>
      </w:r>
      <w:r w:rsidR="00C26293" w:rsidRPr="00347785">
        <w:rPr>
          <w:rFonts w:asciiTheme="majorEastAsia" w:eastAsiaTheme="majorEastAsia" w:hAnsiTheme="majorEastAsia" w:hint="eastAsia"/>
          <w:b/>
          <w:bCs/>
          <w:sz w:val="28"/>
          <w:szCs w:val="28"/>
        </w:rPr>
        <w:t>の説明および同意書</w:t>
      </w:r>
    </w:p>
    <w:p w14:paraId="73D930E9" w14:textId="525981E1" w:rsidR="00C26293" w:rsidRDefault="00C26293" w:rsidP="00C26293">
      <w:pPr>
        <w:jc w:val="center"/>
        <w:rPr>
          <w:rFonts w:asciiTheme="majorEastAsia" w:eastAsiaTheme="majorEastAsia" w:hAnsiTheme="majorEastAsia"/>
          <w:sz w:val="22"/>
        </w:rPr>
      </w:pPr>
    </w:p>
    <w:p w14:paraId="49357C80" w14:textId="451EF352" w:rsidR="00C26293" w:rsidRPr="00C26293" w:rsidRDefault="00403C8F" w:rsidP="00C26293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（</w:t>
      </w:r>
      <w:r w:rsidR="00C26293" w:rsidRPr="00C26293">
        <w:rPr>
          <w:rFonts w:asciiTheme="majorEastAsia" w:eastAsiaTheme="majorEastAsia" w:hAnsiTheme="majorEastAsia" w:hint="eastAsia"/>
          <w:sz w:val="22"/>
        </w:rPr>
        <w:t>１</w:t>
      </w:r>
      <w:r>
        <w:rPr>
          <w:rFonts w:asciiTheme="majorEastAsia" w:eastAsiaTheme="majorEastAsia" w:hAnsiTheme="majorEastAsia" w:hint="eastAsia"/>
          <w:sz w:val="22"/>
        </w:rPr>
        <w:t>）</w:t>
      </w:r>
      <w:r w:rsidR="002061D4">
        <w:rPr>
          <w:rFonts w:asciiTheme="majorEastAsia" w:eastAsiaTheme="majorEastAsia" w:hAnsiTheme="majorEastAsia" w:hint="eastAsia"/>
          <w:sz w:val="22"/>
        </w:rPr>
        <w:t>内痔核</w:t>
      </w:r>
      <w:r w:rsidR="00C26293" w:rsidRPr="00C26293">
        <w:rPr>
          <w:rFonts w:asciiTheme="majorEastAsia" w:eastAsiaTheme="majorEastAsia" w:hAnsiTheme="majorEastAsia" w:hint="eastAsia"/>
          <w:sz w:val="22"/>
        </w:rPr>
        <w:t>とは</w:t>
      </w:r>
    </w:p>
    <w:p w14:paraId="5CB0A8CD" w14:textId="7830C14A" w:rsidR="00A67FD7" w:rsidRPr="00A67FD7" w:rsidRDefault="002061D4" w:rsidP="00A67FD7">
      <w:pPr>
        <w:ind w:firstLineChars="100" w:firstLine="220"/>
        <w:rPr>
          <w:rFonts w:asciiTheme="majorHAnsi" w:eastAsiaTheme="majorHAnsi" w:hAnsiTheme="majorHAnsi"/>
          <w:sz w:val="22"/>
        </w:rPr>
      </w:pPr>
      <w:r w:rsidRPr="002061D4">
        <w:rPr>
          <w:rFonts w:asciiTheme="majorHAnsi" w:eastAsiaTheme="majorHAnsi" w:hAnsiTheme="majorHAnsi" w:hint="eastAsia"/>
          <w:sz w:val="22"/>
        </w:rPr>
        <w:t>痔の中で</w:t>
      </w:r>
      <w:r>
        <w:rPr>
          <w:rFonts w:asciiTheme="majorHAnsi" w:eastAsiaTheme="majorHAnsi" w:hAnsiTheme="majorHAnsi" w:hint="eastAsia"/>
          <w:sz w:val="22"/>
        </w:rPr>
        <w:t>最も</w:t>
      </w:r>
      <w:r w:rsidRPr="002061D4">
        <w:rPr>
          <w:rFonts w:asciiTheme="majorHAnsi" w:eastAsiaTheme="majorHAnsi" w:hAnsiTheme="majorHAnsi" w:hint="eastAsia"/>
          <w:sz w:val="22"/>
        </w:rPr>
        <w:t>多いタイプ</w:t>
      </w:r>
      <w:r>
        <w:rPr>
          <w:rFonts w:asciiTheme="majorHAnsi" w:eastAsiaTheme="majorHAnsi" w:hAnsiTheme="majorHAnsi" w:hint="eastAsia"/>
          <w:sz w:val="22"/>
        </w:rPr>
        <w:t>で、</w:t>
      </w:r>
      <w:r w:rsidRPr="002061D4">
        <w:rPr>
          <w:rFonts w:asciiTheme="majorHAnsi" w:eastAsiaTheme="majorHAnsi" w:hAnsiTheme="majorHAnsi" w:hint="eastAsia"/>
          <w:sz w:val="22"/>
        </w:rPr>
        <w:t>おしりの血行が悪くなって、血管の一部がこぶ状になったものです。一般には、「</w:t>
      </w:r>
      <w:proofErr w:type="gramStart"/>
      <w:r w:rsidRPr="002061D4">
        <w:rPr>
          <w:rFonts w:asciiTheme="majorHAnsi" w:eastAsiaTheme="majorHAnsi" w:hAnsiTheme="majorHAnsi" w:hint="eastAsia"/>
          <w:sz w:val="22"/>
        </w:rPr>
        <w:t>いぼ</w:t>
      </w:r>
      <w:proofErr w:type="gramEnd"/>
      <w:r w:rsidRPr="002061D4">
        <w:rPr>
          <w:rFonts w:asciiTheme="majorHAnsi" w:eastAsiaTheme="majorHAnsi" w:hAnsiTheme="majorHAnsi" w:hint="eastAsia"/>
          <w:sz w:val="22"/>
        </w:rPr>
        <w:t>痔」とも呼ばれます。歯状線より上</w:t>
      </w:r>
      <w:r w:rsidR="00942CC1">
        <w:rPr>
          <w:rFonts w:asciiTheme="majorHAnsi" w:eastAsiaTheme="majorHAnsi" w:hAnsiTheme="majorHAnsi" w:hint="eastAsia"/>
          <w:sz w:val="22"/>
        </w:rPr>
        <w:t>側</w:t>
      </w:r>
      <w:r w:rsidRPr="002061D4">
        <w:rPr>
          <w:rFonts w:asciiTheme="majorHAnsi" w:eastAsiaTheme="majorHAnsi" w:hAnsiTheme="majorHAnsi" w:hint="eastAsia"/>
          <w:sz w:val="22"/>
        </w:rPr>
        <w:t>（直腸）にできたものを内痔核</w:t>
      </w:r>
      <w:r w:rsidR="005B0CBB">
        <w:rPr>
          <w:rFonts w:asciiTheme="majorHAnsi" w:eastAsiaTheme="majorHAnsi" w:hAnsiTheme="majorHAnsi" w:hint="eastAsia"/>
          <w:sz w:val="22"/>
        </w:rPr>
        <w:t>【下図①】</w:t>
      </w:r>
      <w:r w:rsidRPr="002061D4">
        <w:rPr>
          <w:rFonts w:asciiTheme="majorHAnsi" w:eastAsiaTheme="majorHAnsi" w:hAnsiTheme="majorHAnsi" w:hint="eastAsia"/>
          <w:sz w:val="22"/>
        </w:rPr>
        <w:t>、下</w:t>
      </w:r>
      <w:r w:rsidR="00942CC1">
        <w:rPr>
          <w:rFonts w:asciiTheme="majorHAnsi" w:eastAsiaTheme="majorHAnsi" w:hAnsiTheme="majorHAnsi" w:hint="eastAsia"/>
          <w:sz w:val="22"/>
        </w:rPr>
        <w:t>側</w:t>
      </w:r>
      <w:r w:rsidRPr="002061D4">
        <w:rPr>
          <w:rFonts w:asciiTheme="majorHAnsi" w:eastAsiaTheme="majorHAnsi" w:hAnsiTheme="majorHAnsi" w:hint="eastAsia"/>
          <w:sz w:val="22"/>
        </w:rPr>
        <w:t>（肛門）にできたものを外痔核</w:t>
      </w:r>
      <w:r w:rsidR="005B0CBB">
        <w:rPr>
          <w:rFonts w:asciiTheme="majorHAnsi" w:eastAsiaTheme="majorHAnsi" w:hAnsiTheme="majorHAnsi" w:hint="eastAsia"/>
          <w:sz w:val="22"/>
        </w:rPr>
        <w:t>【下図②】</w:t>
      </w:r>
      <w:r w:rsidRPr="002061D4">
        <w:rPr>
          <w:rFonts w:asciiTheme="majorHAnsi" w:eastAsiaTheme="majorHAnsi" w:hAnsiTheme="majorHAnsi" w:hint="eastAsia"/>
          <w:sz w:val="22"/>
        </w:rPr>
        <w:t>と呼びます</w:t>
      </w:r>
      <w:r w:rsidR="00A67FD7" w:rsidRPr="00A67FD7">
        <w:rPr>
          <w:rFonts w:asciiTheme="majorHAnsi" w:eastAsiaTheme="majorHAnsi" w:hAnsiTheme="majorHAnsi" w:hint="eastAsia"/>
          <w:sz w:val="22"/>
        </w:rPr>
        <w:t>。</w:t>
      </w:r>
    </w:p>
    <w:p w14:paraId="72D7E7DA" w14:textId="00D134C9" w:rsidR="002061D4" w:rsidRDefault="002870C1" w:rsidP="002061D4">
      <w:pPr>
        <w:rPr>
          <w:rFonts w:asciiTheme="majorHAnsi" w:eastAsiaTheme="majorHAnsi" w:hAnsiTheme="majorHAnsi"/>
          <w:noProof/>
          <w:sz w:val="22"/>
        </w:rPr>
      </w:pPr>
      <w:r>
        <w:rPr>
          <w:rFonts w:asciiTheme="majorHAnsi" w:eastAsiaTheme="majorHAnsi" w:hAnsiTheme="majorHAnsi"/>
          <w:noProof/>
          <w:sz w:val="22"/>
        </w:rPr>
        <w:drawing>
          <wp:anchor distT="0" distB="0" distL="114300" distR="114300" simplePos="0" relativeHeight="251659264" behindDoc="0" locked="0" layoutInCell="1" allowOverlap="1" wp14:anchorId="507207EA" wp14:editId="3D2D1A59">
            <wp:simplePos x="0" y="0"/>
            <wp:positionH relativeFrom="column">
              <wp:posOffset>5494655</wp:posOffset>
            </wp:positionH>
            <wp:positionV relativeFrom="paragraph">
              <wp:posOffset>110490</wp:posOffset>
            </wp:positionV>
            <wp:extent cx="914400" cy="799465"/>
            <wp:effectExtent l="0" t="0" r="0" b="635"/>
            <wp:wrapThrough wrapText="bothSides">
              <wp:wrapPolygon edited="0">
                <wp:start x="6300" y="0"/>
                <wp:lineTo x="3600" y="8235"/>
                <wp:lineTo x="0" y="9264"/>
                <wp:lineTo x="0" y="18529"/>
                <wp:lineTo x="2250" y="21102"/>
                <wp:lineTo x="20700" y="21102"/>
                <wp:lineTo x="21150" y="18014"/>
                <wp:lineTo x="21150" y="8235"/>
                <wp:lineTo x="14400" y="8235"/>
                <wp:lineTo x="16650" y="6176"/>
                <wp:lineTo x="16200" y="0"/>
                <wp:lineTo x="6300" y="0"/>
              </wp:wrapPolygon>
            </wp:wrapThrough>
            <wp:docPr id="141464878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1D4" w:rsidRPr="002061D4">
        <w:rPr>
          <w:rFonts w:eastAsiaTheme="majorHAnsi" w:hint="eastAsia"/>
          <w:b/>
          <w:bCs/>
          <w:noProof/>
          <w:sz w:val="22"/>
        </w:rPr>
        <w:t>Ⅰ度：おしりから血が出</w:t>
      </w:r>
      <w:r w:rsidR="00873B90">
        <w:rPr>
          <w:rFonts w:eastAsiaTheme="majorHAnsi" w:hint="eastAsia"/>
          <w:b/>
          <w:bCs/>
          <w:noProof/>
          <w:sz w:val="22"/>
        </w:rPr>
        <w:t xml:space="preserve">ていた　</w:t>
      </w:r>
      <w:r w:rsidR="002061D4" w:rsidRPr="002061D4">
        <w:rPr>
          <w:rFonts w:asciiTheme="majorHAnsi" w:eastAsiaTheme="majorHAnsi" w:hAnsiTheme="majorHAnsi" w:hint="eastAsia"/>
          <w:noProof/>
          <w:sz w:val="22"/>
        </w:rPr>
        <w:t>クッション部</w:t>
      </w:r>
      <w:r w:rsidR="00873B90">
        <w:rPr>
          <w:rFonts w:asciiTheme="majorHAnsi" w:eastAsiaTheme="majorHAnsi" w:hAnsiTheme="majorHAnsi" w:hint="eastAsia"/>
          <w:noProof/>
          <w:sz w:val="22"/>
        </w:rPr>
        <w:t>である</w:t>
      </w:r>
      <w:r w:rsidR="00873B90" w:rsidRPr="00873B90">
        <w:rPr>
          <w:rFonts w:asciiTheme="majorHAnsi" w:eastAsiaTheme="majorHAnsi" w:hAnsiTheme="majorHAnsi" w:hint="eastAsia"/>
          <w:noProof/>
          <w:sz w:val="22"/>
        </w:rPr>
        <w:t>内痔静脈叢</w:t>
      </w:r>
      <w:r w:rsidR="002061D4" w:rsidRPr="002061D4">
        <w:rPr>
          <w:rFonts w:asciiTheme="majorHAnsi" w:eastAsiaTheme="majorHAnsi" w:hAnsiTheme="majorHAnsi" w:hint="eastAsia"/>
          <w:noProof/>
          <w:sz w:val="22"/>
        </w:rPr>
        <w:t>がふくらんで、痔核ができます。排便時のいきみによって負担がかかり出血するようになります。歯状線の</w:t>
      </w:r>
      <w:r w:rsidR="00873B90">
        <w:rPr>
          <w:rFonts w:asciiTheme="majorHAnsi" w:eastAsiaTheme="majorHAnsi" w:hAnsiTheme="majorHAnsi" w:hint="eastAsia"/>
          <w:noProof/>
          <w:sz w:val="22"/>
        </w:rPr>
        <w:t>奥</w:t>
      </w:r>
      <w:r w:rsidR="002061D4" w:rsidRPr="002061D4">
        <w:rPr>
          <w:rFonts w:asciiTheme="majorHAnsi" w:eastAsiaTheme="majorHAnsi" w:hAnsiTheme="majorHAnsi" w:hint="eastAsia"/>
          <w:noProof/>
          <w:sz w:val="22"/>
        </w:rPr>
        <w:t>にできるので、痛みを感じ</w:t>
      </w:r>
      <w:r w:rsidR="00873B90">
        <w:rPr>
          <w:rFonts w:asciiTheme="majorHAnsi" w:eastAsiaTheme="majorHAnsi" w:hAnsiTheme="majorHAnsi" w:hint="eastAsia"/>
          <w:noProof/>
          <w:sz w:val="22"/>
        </w:rPr>
        <w:t>ず、</w:t>
      </w:r>
      <w:r w:rsidR="002061D4" w:rsidRPr="002061D4">
        <w:rPr>
          <w:rFonts w:asciiTheme="majorHAnsi" w:eastAsiaTheme="majorHAnsi" w:hAnsiTheme="majorHAnsi" w:hint="eastAsia"/>
          <w:noProof/>
          <w:sz w:val="22"/>
        </w:rPr>
        <w:t>比較的多量の出血があるのが特徴</w:t>
      </w:r>
      <w:r w:rsidR="00873B90">
        <w:rPr>
          <w:rFonts w:asciiTheme="majorHAnsi" w:eastAsiaTheme="majorHAnsi" w:hAnsiTheme="majorHAnsi" w:hint="eastAsia"/>
          <w:noProof/>
          <w:sz w:val="22"/>
        </w:rPr>
        <w:t>です</w:t>
      </w:r>
      <w:r w:rsidR="002061D4" w:rsidRPr="002061D4">
        <w:rPr>
          <w:rFonts w:asciiTheme="majorHAnsi" w:eastAsiaTheme="majorHAnsi" w:hAnsiTheme="majorHAnsi" w:hint="eastAsia"/>
          <w:noProof/>
          <w:sz w:val="22"/>
        </w:rPr>
        <w:t>。</w:t>
      </w:r>
    </w:p>
    <w:p w14:paraId="7E118EE8" w14:textId="10943F2F" w:rsidR="00873B90" w:rsidRDefault="00873B90" w:rsidP="00873B90">
      <w:pPr>
        <w:rPr>
          <w:rFonts w:asciiTheme="majorHAnsi" w:eastAsiaTheme="majorHAnsi" w:hAnsiTheme="majorHAnsi"/>
          <w:noProof/>
          <w:sz w:val="22"/>
        </w:rPr>
      </w:pPr>
      <w:r w:rsidRPr="00873B90">
        <w:rPr>
          <w:rFonts w:asciiTheme="majorHAnsi" w:eastAsiaTheme="majorHAnsi" w:hAnsiTheme="majorHAnsi" w:hint="eastAsia"/>
          <w:b/>
          <w:bCs/>
          <w:noProof/>
          <w:sz w:val="22"/>
        </w:rPr>
        <w:t>Ⅱ度：おしりから何か出てきた</w:t>
      </w:r>
      <w:r>
        <w:rPr>
          <w:rFonts w:asciiTheme="majorHAnsi" w:eastAsiaTheme="majorHAnsi" w:hAnsiTheme="majorHAnsi" w:hint="eastAsia"/>
          <w:b/>
          <w:bCs/>
          <w:noProof/>
          <w:sz w:val="22"/>
        </w:rPr>
        <w:t xml:space="preserve">　</w:t>
      </w:r>
      <w:r w:rsidRPr="00873B90">
        <w:rPr>
          <w:rFonts w:asciiTheme="majorHAnsi" w:eastAsiaTheme="majorHAnsi" w:hAnsiTheme="majorHAnsi" w:hint="eastAsia"/>
          <w:noProof/>
          <w:sz w:val="22"/>
        </w:rPr>
        <w:t>痔核を支える組織が弱くなり支え</w:t>
      </w:r>
      <w:r w:rsidR="001D4741">
        <w:rPr>
          <w:rFonts w:asciiTheme="majorHAnsi" w:eastAsiaTheme="majorHAnsi" w:hAnsiTheme="majorHAnsi" w:hint="eastAsia"/>
          <w:noProof/>
          <w:sz w:val="22"/>
        </w:rPr>
        <w:t>き</w:t>
      </w:r>
      <w:r w:rsidRPr="00873B90">
        <w:rPr>
          <w:rFonts w:asciiTheme="majorHAnsi" w:eastAsiaTheme="majorHAnsi" w:hAnsiTheme="majorHAnsi" w:hint="eastAsia"/>
          <w:noProof/>
          <w:sz w:val="22"/>
        </w:rPr>
        <w:t>れなくな</w:t>
      </w:r>
      <w:r>
        <w:rPr>
          <w:rFonts w:asciiTheme="majorHAnsi" w:eastAsiaTheme="majorHAnsi" w:hAnsiTheme="majorHAnsi" w:hint="eastAsia"/>
          <w:noProof/>
          <w:sz w:val="22"/>
        </w:rPr>
        <w:t>り、</w:t>
      </w:r>
      <w:r w:rsidRPr="00873B90">
        <w:rPr>
          <w:rFonts w:asciiTheme="majorHAnsi" w:eastAsiaTheme="majorHAnsi" w:hAnsiTheme="majorHAnsi" w:hint="eastAsia"/>
          <w:noProof/>
          <w:sz w:val="22"/>
        </w:rPr>
        <w:t>排便</w:t>
      </w:r>
      <w:r>
        <w:rPr>
          <w:rFonts w:asciiTheme="majorHAnsi" w:eastAsiaTheme="majorHAnsi" w:hAnsiTheme="majorHAnsi" w:hint="eastAsia"/>
          <w:noProof/>
          <w:sz w:val="22"/>
        </w:rPr>
        <w:t>時に</w:t>
      </w:r>
      <w:r w:rsidRPr="00873B90">
        <w:rPr>
          <w:rFonts w:asciiTheme="majorHAnsi" w:eastAsiaTheme="majorHAnsi" w:hAnsiTheme="majorHAnsi" w:hint="eastAsia"/>
          <w:noProof/>
          <w:sz w:val="22"/>
        </w:rPr>
        <w:t>痔核が肛門から飛び出します。痛みは</w:t>
      </w:r>
      <w:r>
        <w:rPr>
          <w:rFonts w:asciiTheme="majorHAnsi" w:eastAsiaTheme="majorHAnsi" w:hAnsiTheme="majorHAnsi" w:hint="eastAsia"/>
          <w:noProof/>
          <w:sz w:val="22"/>
        </w:rPr>
        <w:t>あまり</w:t>
      </w:r>
      <w:r w:rsidRPr="00873B90">
        <w:rPr>
          <w:rFonts w:asciiTheme="majorHAnsi" w:eastAsiaTheme="majorHAnsi" w:hAnsiTheme="majorHAnsi" w:hint="eastAsia"/>
          <w:noProof/>
          <w:sz w:val="22"/>
        </w:rPr>
        <w:t>ありませんが、出血</w:t>
      </w:r>
      <w:r>
        <w:rPr>
          <w:rFonts w:asciiTheme="majorHAnsi" w:eastAsiaTheme="majorHAnsi" w:hAnsiTheme="majorHAnsi" w:hint="eastAsia"/>
          <w:noProof/>
          <w:sz w:val="22"/>
        </w:rPr>
        <w:t>を伴い、</w:t>
      </w:r>
      <w:r w:rsidRPr="00873B90">
        <w:rPr>
          <w:rFonts w:asciiTheme="majorHAnsi" w:eastAsiaTheme="majorHAnsi" w:hAnsiTheme="majorHAnsi" w:hint="eastAsia"/>
          <w:noProof/>
          <w:sz w:val="22"/>
        </w:rPr>
        <w:t>飛び出た痔核は自然に</w:t>
      </w:r>
      <w:r w:rsidR="001D4741">
        <w:rPr>
          <w:rFonts w:asciiTheme="majorHAnsi" w:eastAsiaTheme="majorHAnsi" w:hAnsiTheme="majorHAnsi" w:hint="eastAsia"/>
          <w:noProof/>
          <w:sz w:val="22"/>
        </w:rPr>
        <w:t>元</w:t>
      </w:r>
      <w:r w:rsidRPr="00873B90">
        <w:rPr>
          <w:rFonts w:asciiTheme="majorHAnsi" w:eastAsiaTheme="majorHAnsi" w:hAnsiTheme="majorHAnsi" w:hint="eastAsia"/>
          <w:noProof/>
          <w:sz w:val="22"/>
        </w:rPr>
        <w:t>に戻ります。</w:t>
      </w:r>
    </w:p>
    <w:p w14:paraId="489E0E76" w14:textId="59A3A100" w:rsidR="00873B90" w:rsidRPr="00873B90" w:rsidRDefault="00873B90" w:rsidP="00873B90">
      <w:pPr>
        <w:rPr>
          <w:rFonts w:asciiTheme="majorHAnsi" w:eastAsiaTheme="majorHAnsi" w:hAnsiTheme="majorHAnsi"/>
          <w:noProof/>
          <w:sz w:val="22"/>
        </w:rPr>
      </w:pPr>
      <w:r w:rsidRPr="00873B90">
        <w:rPr>
          <w:rFonts w:asciiTheme="majorHAnsi" w:eastAsiaTheme="majorHAnsi" w:hAnsiTheme="majorHAnsi" w:hint="eastAsia"/>
          <w:b/>
          <w:bCs/>
          <w:noProof/>
          <w:sz w:val="22"/>
        </w:rPr>
        <w:t>Ⅲ度：指で押し込まないと戻らない</w:t>
      </w:r>
      <w:r>
        <w:rPr>
          <w:rFonts w:asciiTheme="majorHAnsi" w:eastAsiaTheme="majorHAnsi" w:hAnsiTheme="majorHAnsi" w:hint="eastAsia"/>
          <w:b/>
          <w:bCs/>
          <w:noProof/>
          <w:sz w:val="22"/>
        </w:rPr>
        <w:t xml:space="preserve">　</w:t>
      </w:r>
      <w:r w:rsidRPr="00873B90">
        <w:rPr>
          <w:rFonts w:asciiTheme="majorHAnsi" w:eastAsiaTheme="majorHAnsi" w:hAnsiTheme="majorHAnsi" w:hint="eastAsia"/>
          <w:noProof/>
          <w:sz w:val="22"/>
        </w:rPr>
        <w:t>排便時に痔核が肛門から飛び</w:t>
      </w:r>
      <w:r>
        <w:rPr>
          <w:rFonts w:asciiTheme="majorHAnsi" w:eastAsiaTheme="majorHAnsi" w:hAnsiTheme="majorHAnsi" w:hint="eastAsia"/>
          <w:noProof/>
          <w:sz w:val="22"/>
        </w:rPr>
        <w:t>出して</w:t>
      </w:r>
      <w:r w:rsidRPr="00873B90">
        <w:rPr>
          <w:rFonts w:asciiTheme="majorHAnsi" w:eastAsiaTheme="majorHAnsi" w:hAnsiTheme="majorHAnsi" w:hint="eastAsia"/>
          <w:noProof/>
          <w:sz w:val="22"/>
        </w:rPr>
        <w:t>、指で押し込まないと肛門内に戻らなくなります。運動</w:t>
      </w:r>
      <w:r>
        <w:rPr>
          <w:rFonts w:asciiTheme="majorHAnsi" w:eastAsiaTheme="majorHAnsi" w:hAnsiTheme="majorHAnsi" w:hint="eastAsia"/>
          <w:noProof/>
          <w:sz w:val="22"/>
        </w:rPr>
        <w:t>や</w:t>
      </w:r>
      <w:r w:rsidRPr="00873B90">
        <w:rPr>
          <w:rFonts w:asciiTheme="majorHAnsi" w:eastAsiaTheme="majorHAnsi" w:hAnsiTheme="majorHAnsi" w:hint="eastAsia"/>
          <w:noProof/>
          <w:sz w:val="22"/>
        </w:rPr>
        <w:t>おなかに力を入れたはずみで、痔核が外に飛び</w:t>
      </w:r>
      <w:r>
        <w:rPr>
          <w:rFonts w:asciiTheme="majorHAnsi" w:eastAsiaTheme="majorHAnsi" w:hAnsiTheme="majorHAnsi" w:hint="eastAsia"/>
          <w:noProof/>
          <w:sz w:val="22"/>
        </w:rPr>
        <w:t>出す</w:t>
      </w:r>
      <w:r w:rsidRPr="00873B90">
        <w:rPr>
          <w:rFonts w:asciiTheme="majorHAnsi" w:eastAsiaTheme="majorHAnsi" w:hAnsiTheme="majorHAnsi" w:hint="eastAsia"/>
          <w:noProof/>
          <w:sz w:val="22"/>
        </w:rPr>
        <w:t>ようになります。</w:t>
      </w:r>
    </w:p>
    <w:p w14:paraId="15E46A39" w14:textId="731B6594" w:rsidR="00873B90" w:rsidRPr="00873B90" w:rsidRDefault="00841E04" w:rsidP="00873B90">
      <w:pPr>
        <w:rPr>
          <w:rFonts w:asciiTheme="majorHAnsi" w:eastAsiaTheme="majorHAnsi" w:hAnsiTheme="majorHAnsi"/>
          <w:noProof/>
          <w:sz w:val="22"/>
        </w:rPr>
      </w:pPr>
      <w:r>
        <w:rPr>
          <w:rFonts w:asciiTheme="majorHAnsi" w:eastAsiaTheme="majorHAnsi" w:hAnsiTheme="majorHAnsi"/>
          <w:noProof/>
          <w:sz w:val="22"/>
        </w:rPr>
        <w:drawing>
          <wp:anchor distT="0" distB="0" distL="114300" distR="114300" simplePos="0" relativeHeight="251660288" behindDoc="0" locked="0" layoutInCell="1" allowOverlap="1" wp14:anchorId="57B4B93E" wp14:editId="7F09BFC7">
            <wp:simplePos x="0" y="0"/>
            <wp:positionH relativeFrom="column">
              <wp:posOffset>5479415</wp:posOffset>
            </wp:positionH>
            <wp:positionV relativeFrom="paragraph">
              <wp:posOffset>119380</wp:posOffset>
            </wp:positionV>
            <wp:extent cx="967740" cy="815340"/>
            <wp:effectExtent l="0" t="0" r="3810" b="3810"/>
            <wp:wrapThrough wrapText="bothSides">
              <wp:wrapPolygon edited="0">
                <wp:start x="5102" y="0"/>
                <wp:lineTo x="2551" y="8075"/>
                <wp:lineTo x="0" y="10093"/>
                <wp:lineTo x="0" y="18168"/>
                <wp:lineTo x="2126" y="21196"/>
                <wp:lineTo x="21260" y="21196"/>
                <wp:lineTo x="21260" y="10598"/>
                <wp:lineTo x="18283" y="8075"/>
                <wp:lineTo x="15307" y="0"/>
                <wp:lineTo x="5102" y="0"/>
              </wp:wrapPolygon>
            </wp:wrapThrough>
            <wp:docPr id="31034626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B90" w:rsidRPr="00873B90">
        <w:rPr>
          <w:rFonts w:asciiTheme="majorHAnsi" w:eastAsiaTheme="majorHAnsi" w:hAnsiTheme="majorHAnsi" w:hint="eastAsia"/>
          <w:b/>
          <w:bCs/>
          <w:noProof/>
          <w:sz w:val="22"/>
        </w:rPr>
        <w:t>Ⅳ度：指で押し込んでも戻らない</w:t>
      </w:r>
      <w:r w:rsidR="00873B90">
        <w:rPr>
          <w:rFonts w:asciiTheme="majorHAnsi" w:eastAsiaTheme="majorHAnsi" w:hAnsiTheme="majorHAnsi" w:hint="eastAsia"/>
          <w:b/>
          <w:bCs/>
          <w:noProof/>
          <w:sz w:val="22"/>
        </w:rPr>
        <w:t xml:space="preserve">　</w:t>
      </w:r>
      <w:r w:rsidR="00873B90" w:rsidRPr="00873B90">
        <w:rPr>
          <w:rFonts w:asciiTheme="majorHAnsi" w:eastAsiaTheme="majorHAnsi" w:hAnsiTheme="majorHAnsi" w:hint="eastAsia"/>
          <w:noProof/>
          <w:sz w:val="22"/>
        </w:rPr>
        <w:t>痔核を指で押し込んでも戻らず、いつも外に出たままになります。分泌液が増えて下着が汚れたり、肛門がかぶれてかゆみを起こしたりします。出血はおさまることもありますが、</w:t>
      </w:r>
      <w:r w:rsidR="00873B90">
        <w:rPr>
          <w:rFonts w:asciiTheme="majorHAnsi" w:eastAsiaTheme="majorHAnsi" w:hAnsiTheme="majorHAnsi" w:hint="eastAsia"/>
          <w:noProof/>
          <w:sz w:val="22"/>
        </w:rPr>
        <w:t>至急、専門的な処置が必要です</w:t>
      </w:r>
      <w:r w:rsidR="00873B90" w:rsidRPr="00873B90">
        <w:rPr>
          <w:rFonts w:asciiTheme="majorHAnsi" w:eastAsiaTheme="majorHAnsi" w:hAnsiTheme="majorHAnsi" w:hint="eastAsia"/>
          <w:noProof/>
          <w:sz w:val="22"/>
        </w:rPr>
        <w:t>。</w:t>
      </w:r>
    </w:p>
    <w:p w14:paraId="04B7380F" w14:textId="4560B92D" w:rsidR="00873B90" w:rsidRDefault="00873B90" w:rsidP="00873B90">
      <w:pPr>
        <w:rPr>
          <w:rFonts w:asciiTheme="majorHAnsi" w:eastAsiaTheme="majorHAnsi" w:hAnsiTheme="majorHAnsi"/>
          <w:noProof/>
          <w:sz w:val="22"/>
        </w:rPr>
      </w:pPr>
      <w:r>
        <w:rPr>
          <w:rFonts w:asciiTheme="majorHAnsi" w:eastAsiaTheme="majorHAnsi" w:hAnsiTheme="majorHAnsi" w:hint="eastAsia"/>
          <w:noProof/>
          <w:sz w:val="22"/>
        </w:rPr>
        <w:t>（２）内痔核以外のおしりの病気</w:t>
      </w:r>
    </w:p>
    <w:p w14:paraId="3F1D548A" w14:textId="71656FE4" w:rsidR="00873B90" w:rsidRPr="00873B90" w:rsidRDefault="00A612B0" w:rsidP="00873B90">
      <w:pPr>
        <w:rPr>
          <w:rFonts w:asciiTheme="majorHAnsi" w:eastAsiaTheme="majorHAnsi" w:hAnsiTheme="majorHAnsi"/>
          <w:noProof/>
          <w:sz w:val="22"/>
        </w:rPr>
      </w:pPr>
      <w:r>
        <w:rPr>
          <w:rFonts w:asciiTheme="majorHAnsi" w:eastAsiaTheme="majorHAnsi" w:hAnsiTheme="majorHAnsi"/>
          <w:noProof/>
          <w:sz w:val="22"/>
        </w:rPr>
        <w:drawing>
          <wp:anchor distT="0" distB="0" distL="114300" distR="114300" simplePos="0" relativeHeight="251662336" behindDoc="0" locked="0" layoutInCell="1" allowOverlap="1" wp14:anchorId="177D2E4E" wp14:editId="1F1D96F4">
            <wp:simplePos x="0" y="0"/>
            <wp:positionH relativeFrom="column">
              <wp:posOffset>5494655</wp:posOffset>
            </wp:positionH>
            <wp:positionV relativeFrom="paragraph">
              <wp:posOffset>132080</wp:posOffset>
            </wp:positionV>
            <wp:extent cx="990600" cy="881380"/>
            <wp:effectExtent l="0" t="0" r="0" b="0"/>
            <wp:wrapThrough wrapText="bothSides">
              <wp:wrapPolygon edited="0">
                <wp:start x="5400" y="0"/>
                <wp:lineTo x="4569" y="7470"/>
                <wp:lineTo x="0" y="11205"/>
                <wp:lineTo x="0" y="18207"/>
                <wp:lineTo x="2908" y="21009"/>
                <wp:lineTo x="17031" y="21009"/>
                <wp:lineTo x="21185" y="20542"/>
                <wp:lineTo x="21185" y="8403"/>
                <wp:lineTo x="14123" y="7470"/>
                <wp:lineTo x="16200" y="5602"/>
                <wp:lineTo x="15785" y="0"/>
                <wp:lineTo x="5400" y="0"/>
              </wp:wrapPolygon>
            </wp:wrapThrough>
            <wp:docPr id="190913057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B90">
        <w:rPr>
          <w:rFonts w:asciiTheme="majorHAnsi" w:eastAsiaTheme="majorHAnsi" w:hAnsiTheme="majorHAnsi" w:hint="eastAsia"/>
          <w:noProof/>
          <w:sz w:val="22"/>
        </w:rPr>
        <w:t>・</w:t>
      </w:r>
      <w:r w:rsidR="00873B90">
        <w:rPr>
          <w:rFonts w:asciiTheme="majorHAnsi" w:eastAsiaTheme="majorHAnsi" w:hAnsiTheme="majorHAnsi" w:hint="eastAsia"/>
          <w:b/>
          <w:bCs/>
          <w:noProof/>
          <w:sz w:val="22"/>
        </w:rPr>
        <w:t xml:space="preserve">血栓性（外）痔核　</w:t>
      </w:r>
      <w:r w:rsidR="00873B90" w:rsidRPr="00873B90">
        <w:rPr>
          <w:rFonts w:asciiTheme="majorHAnsi" w:eastAsiaTheme="majorHAnsi" w:hAnsiTheme="majorHAnsi" w:hint="eastAsia"/>
          <w:noProof/>
          <w:sz w:val="22"/>
        </w:rPr>
        <w:t>肛門のまわりにあずき大の黒っぽい硬いイボができて、ズキズキと激しい痛みを起こします。特に前</w:t>
      </w:r>
      <w:r w:rsidR="000C726D">
        <w:rPr>
          <w:rFonts w:asciiTheme="majorHAnsi" w:eastAsiaTheme="majorHAnsi" w:hAnsiTheme="majorHAnsi" w:hint="eastAsia"/>
          <w:noProof/>
          <w:sz w:val="22"/>
        </w:rPr>
        <w:t>ぶれ</w:t>
      </w:r>
      <w:r w:rsidR="00873B90" w:rsidRPr="00873B90">
        <w:rPr>
          <w:rFonts w:asciiTheme="majorHAnsi" w:eastAsiaTheme="majorHAnsi" w:hAnsiTheme="majorHAnsi" w:hint="eastAsia"/>
          <w:noProof/>
          <w:sz w:val="22"/>
        </w:rPr>
        <w:t>がなく、突然起こること</w:t>
      </w:r>
      <w:r w:rsidR="000C726D">
        <w:rPr>
          <w:rFonts w:asciiTheme="majorHAnsi" w:eastAsiaTheme="majorHAnsi" w:hAnsiTheme="majorHAnsi" w:hint="eastAsia"/>
          <w:noProof/>
          <w:sz w:val="22"/>
        </w:rPr>
        <w:t>や、</w:t>
      </w:r>
      <w:r w:rsidR="00873B90" w:rsidRPr="00873B90">
        <w:rPr>
          <w:rFonts w:asciiTheme="majorHAnsi" w:eastAsiaTheme="majorHAnsi" w:hAnsiTheme="majorHAnsi" w:hint="eastAsia"/>
          <w:noProof/>
          <w:sz w:val="22"/>
        </w:rPr>
        <w:t>テニス</w:t>
      </w:r>
      <w:r w:rsidR="001D4741">
        <w:rPr>
          <w:rFonts w:asciiTheme="majorHAnsi" w:eastAsiaTheme="majorHAnsi" w:hAnsiTheme="majorHAnsi" w:hint="eastAsia"/>
          <w:noProof/>
          <w:sz w:val="22"/>
        </w:rPr>
        <w:t>・</w:t>
      </w:r>
      <w:r w:rsidR="00873B90" w:rsidRPr="00873B90">
        <w:rPr>
          <w:rFonts w:asciiTheme="majorHAnsi" w:eastAsiaTheme="majorHAnsi" w:hAnsiTheme="majorHAnsi" w:hint="eastAsia"/>
          <w:noProof/>
          <w:sz w:val="22"/>
        </w:rPr>
        <w:t>ゴルフなどのスポーツ</w:t>
      </w:r>
      <w:r w:rsidR="000C726D">
        <w:rPr>
          <w:rFonts w:asciiTheme="majorHAnsi" w:eastAsiaTheme="majorHAnsi" w:hAnsiTheme="majorHAnsi" w:hint="eastAsia"/>
          <w:noProof/>
          <w:sz w:val="22"/>
        </w:rPr>
        <w:t>、</w:t>
      </w:r>
      <w:r w:rsidR="00873B90" w:rsidRPr="00873B90">
        <w:rPr>
          <w:rFonts w:asciiTheme="majorHAnsi" w:eastAsiaTheme="majorHAnsi" w:hAnsiTheme="majorHAnsi" w:hint="eastAsia"/>
          <w:noProof/>
          <w:sz w:val="22"/>
        </w:rPr>
        <w:t>排便時に強くいきんだのがきっかけで</w:t>
      </w:r>
      <w:r w:rsidR="001D4741">
        <w:rPr>
          <w:rFonts w:asciiTheme="majorHAnsi" w:eastAsiaTheme="majorHAnsi" w:hAnsiTheme="majorHAnsi" w:hint="eastAsia"/>
          <w:noProof/>
          <w:sz w:val="22"/>
        </w:rPr>
        <w:t>、</w:t>
      </w:r>
      <w:r w:rsidR="00873B90" w:rsidRPr="00873B90">
        <w:rPr>
          <w:rFonts w:asciiTheme="majorHAnsi" w:eastAsiaTheme="majorHAnsi" w:hAnsiTheme="majorHAnsi" w:hint="eastAsia"/>
          <w:noProof/>
          <w:sz w:val="22"/>
        </w:rPr>
        <w:t>症状が出ることも</w:t>
      </w:r>
      <w:r w:rsidR="000C726D">
        <w:rPr>
          <w:rFonts w:asciiTheme="majorHAnsi" w:eastAsiaTheme="majorHAnsi" w:hAnsiTheme="majorHAnsi" w:hint="eastAsia"/>
          <w:noProof/>
          <w:sz w:val="22"/>
        </w:rPr>
        <w:t>あります。</w:t>
      </w:r>
      <w:r w:rsidR="00873B90" w:rsidRPr="00873B90">
        <w:rPr>
          <w:rFonts w:asciiTheme="majorHAnsi" w:eastAsiaTheme="majorHAnsi" w:hAnsiTheme="majorHAnsi" w:hint="eastAsia"/>
          <w:noProof/>
          <w:sz w:val="22"/>
        </w:rPr>
        <w:t>坐薬や軟膏</w:t>
      </w:r>
      <w:r w:rsidR="000C726D">
        <w:rPr>
          <w:rFonts w:asciiTheme="majorHAnsi" w:eastAsiaTheme="majorHAnsi" w:hAnsiTheme="majorHAnsi" w:hint="eastAsia"/>
          <w:noProof/>
          <w:sz w:val="22"/>
        </w:rPr>
        <w:t>で軽快することもありますが、切開処置が必要になることもあります</w:t>
      </w:r>
      <w:r w:rsidR="00873B90" w:rsidRPr="00873B90">
        <w:rPr>
          <w:rFonts w:asciiTheme="majorHAnsi" w:eastAsiaTheme="majorHAnsi" w:hAnsiTheme="majorHAnsi" w:hint="eastAsia"/>
          <w:noProof/>
          <w:sz w:val="22"/>
        </w:rPr>
        <w:t>。</w:t>
      </w:r>
    </w:p>
    <w:p w14:paraId="3904F811" w14:textId="0714930D" w:rsidR="00873B90" w:rsidRPr="002061D4" w:rsidRDefault="000C726D" w:rsidP="002061D4">
      <w:pPr>
        <w:rPr>
          <w:rFonts w:asciiTheme="majorHAnsi" w:eastAsiaTheme="majorHAnsi" w:hAnsiTheme="majorHAnsi"/>
          <w:noProof/>
          <w:sz w:val="22"/>
        </w:rPr>
      </w:pPr>
      <w:r>
        <w:rPr>
          <w:rFonts w:asciiTheme="majorHAnsi" w:eastAsiaTheme="majorHAnsi" w:hAnsiTheme="majorHAnsi" w:hint="eastAsia"/>
          <w:b/>
          <w:bCs/>
          <w:noProof/>
          <w:sz w:val="22"/>
        </w:rPr>
        <w:t xml:space="preserve">・裂肛　</w:t>
      </w:r>
      <w:r w:rsidRPr="000C726D">
        <w:rPr>
          <w:rFonts w:asciiTheme="majorHAnsi" w:eastAsiaTheme="majorHAnsi" w:hAnsiTheme="majorHAnsi" w:hint="eastAsia"/>
          <w:noProof/>
          <w:sz w:val="22"/>
        </w:rPr>
        <w:t>肛門の皮膚が切れたり裂けたりして傷がついたもの</w:t>
      </w:r>
      <w:r>
        <w:rPr>
          <w:rFonts w:asciiTheme="majorHAnsi" w:eastAsiaTheme="majorHAnsi" w:hAnsiTheme="majorHAnsi" w:hint="eastAsia"/>
          <w:noProof/>
          <w:sz w:val="22"/>
        </w:rPr>
        <w:t>です</w:t>
      </w:r>
      <w:r w:rsidRPr="000C726D">
        <w:rPr>
          <w:rFonts w:asciiTheme="majorHAnsi" w:eastAsiaTheme="majorHAnsi" w:hAnsiTheme="majorHAnsi" w:hint="eastAsia"/>
          <w:noProof/>
          <w:sz w:val="22"/>
        </w:rPr>
        <w:t>。便秘でかたくなった便が肛門の粘膜を傷つけて</w:t>
      </w:r>
      <w:r w:rsidR="00156225">
        <w:rPr>
          <w:rFonts w:asciiTheme="majorHAnsi" w:eastAsiaTheme="majorHAnsi" w:hAnsiTheme="majorHAnsi" w:hint="eastAsia"/>
          <w:noProof/>
          <w:sz w:val="22"/>
        </w:rPr>
        <w:t>生じる</w:t>
      </w:r>
      <w:r w:rsidRPr="000C726D">
        <w:rPr>
          <w:rFonts w:asciiTheme="majorHAnsi" w:eastAsiaTheme="majorHAnsi" w:hAnsiTheme="majorHAnsi" w:hint="eastAsia"/>
          <w:noProof/>
          <w:sz w:val="22"/>
        </w:rPr>
        <w:t>ことも多</w:t>
      </w:r>
      <w:r>
        <w:rPr>
          <w:rFonts w:asciiTheme="majorHAnsi" w:eastAsiaTheme="majorHAnsi" w:hAnsiTheme="majorHAnsi" w:hint="eastAsia"/>
          <w:noProof/>
          <w:sz w:val="22"/>
        </w:rPr>
        <w:t>く、</w:t>
      </w:r>
      <w:r w:rsidRPr="000C726D">
        <w:rPr>
          <w:rFonts w:asciiTheme="majorHAnsi" w:eastAsiaTheme="majorHAnsi" w:hAnsiTheme="majorHAnsi" w:hint="eastAsia"/>
          <w:noProof/>
          <w:sz w:val="22"/>
        </w:rPr>
        <w:t>強い痛みがあり</w:t>
      </w:r>
      <w:r>
        <w:rPr>
          <w:rFonts w:asciiTheme="majorHAnsi" w:eastAsiaTheme="majorHAnsi" w:hAnsiTheme="majorHAnsi" w:hint="eastAsia"/>
          <w:noProof/>
          <w:sz w:val="22"/>
        </w:rPr>
        <w:t>出血を伴うこと</w:t>
      </w:r>
      <w:r w:rsidR="001D4741">
        <w:rPr>
          <w:rFonts w:asciiTheme="majorHAnsi" w:eastAsiaTheme="majorHAnsi" w:hAnsiTheme="majorHAnsi" w:hint="eastAsia"/>
          <w:noProof/>
          <w:sz w:val="22"/>
        </w:rPr>
        <w:t>が</w:t>
      </w:r>
      <w:r>
        <w:rPr>
          <w:rFonts w:asciiTheme="majorHAnsi" w:eastAsiaTheme="majorHAnsi" w:hAnsiTheme="majorHAnsi" w:hint="eastAsia"/>
          <w:noProof/>
          <w:sz w:val="22"/>
        </w:rPr>
        <w:t>あります。</w:t>
      </w:r>
      <w:r w:rsidRPr="000C726D">
        <w:rPr>
          <w:rFonts w:asciiTheme="majorHAnsi" w:eastAsiaTheme="majorHAnsi" w:hAnsiTheme="majorHAnsi" w:hint="eastAsia"/>
          <w:noProof/>
          <w:sz w:val="22"/>
        </w:rPr>
        <w:t>一般には、「切れ痔」とも呼ばれます。</w:t>
      </w:r>
    </w:p>
    <w:p w14:paraId="00489C0A" w14:textId="5640D6BB" w:rsidR="00A67FD7" w:rsidRPr="000C726D" w:rsidRDefault="000C726D" w:rsidP="002061D4">
      <w:pPr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 w:hint="eastAsia"/>
          <w:b/>
          <w:bCs/>
          <w:sz w:val="22"/>
        </w:rPr>
        <w:lastRenderedPageBreak/>
        <w:t xml:space="preserve">・痔瘻（じろう）　</w:t>
      </w:r>
      <w:r w:rsidRPr="000C726D">
        <w:rPr>
          <w:rFonts w:asciiTheme="majorHAnsi" w:eastAsiaTheme="majorHAnsi" w:hAnsiTheme="majorHAnsi" w:hint="eastAsia"/>
          <w:sz w:val="22"/>
        </w:rPr>
        <w:t>肛門のまわりに膿がたまり、膿が流れ出るトンネルができた状態</w:t>
      </w:r>
      <w:r>
        <w:rPr>
          <w:rFonts w:asciiTheme="majorHAnsi" w:eastAsiaTheme="majorHAnsi" w:hAnsiTheme="majorHAnsi" w:hint="eastAsia"/>
          <w:sz w:val="22"/>
        </w:rPr>
        <w:t>です</w:t>
      </w:r>
      <w:r w:rsidRPr="000C726D">
        <w:rPr>
          <w:rFonts w:asciiTheme="majorHAnsi" w:eastAsiaTheme="majorHAnsi" w:hAnsiTheme="majorHAnsi" w:hint="eastAsia"/>
          <w:sz w:val="22"/>
        </w:rPr>
        <w:t>。便の細菌が入り込んで化膿</w:t>
      </w:r>
      <w:r>
        <w:rPr>
          <w:rFonts w:asciiTheme="majorHAnsi" w:eastAsiaTheme="majorHAnsi" w:hAnsiTheme="majorHAnsi" w:hint="eastAsia"/>
          <w:sz w:val="22"/>
        </w:rPr>
        <w:t>するため、</w:t>
      </w:r>
      <w:r w:rsidRPr="000C726D">
        <w:rPr>
          <w:rFonts w:asciiTheme="majorHAnsi" w:eastAsiaTheme="majorHAnsi" w:hAnsiTheme="majorHAnsi" w:hint="eastAsia"/>
          <w:sz w:val="22"/>
        </w:rPr>
        <w:t>発熱や痛みを起こします。一般には、「</w:t>
      </w:r>
      <w:proofErr w:type="gramStart"/>
      <w:r w:rsidRPr="000C726D">
        <w:rPr>
          <w:rFonts w:asciiTheme="majorHAnsi" w:eastAsiaTheme="majorHAnsi" w:hAnsiTheme="majorHAnsi" w:hint="eastAsia"/>
          <w:sz w:val="22"/>
        </w:rPr>
        <w:t>あな</w:t>
      </w:r>
      <w:proofErr w:type="gramEnd"/>
      <w:r w:rsidRPr="000C726D">
        <w:rPr>
          <w:rFonts w:asciiTheme="majorHAnsi" w:eastAsiaTheme="majorHAnsi" w:hAnsiTheme="majorHAnsi" w:hint="eastAsia"/>
          <w:sz w:val="22"/>
        </w:rPr>
        <w:t>痔」とも呼ばれます</w:t>
      </w:r>
      <w:r w:rsidR="009C0FF8">
        <w:rPr>
          <w:rFonts w:asciiTheme="majorHAnsi" w:eastAsiaTheme="majorHAnsi" w:hAnsiTheme="majorHAnsi" w:hint="eastAsia"/>
          <w:sz w:val="22"/>
        </w:rPr>
        <w:t>【</w:t>
      </w:r>
      <w:r w:rsidR="004447AF">
        <w:rPr>
          <w:rFonts w:asciiTheme="majorHAnsi" w:eastAsiaTheme="majorHAnsi" w:hAnsiTheme="majorHAnsi" w:hint="eastAsia"/>
          <w:sz w:val="22"/>
        </w:rPr>
        <w:t>下</w:t>
      </w:r>
      <w:r w:rsidR="009C0FF8">
        <w:rPr>
          <w:rFonts w:asciiTheme="majorHAnsi" w:eastAsiaTheme="majorHAnsi" w:hAnsiTheme="majorHAnsi" w:hint="eastAsia"/>
          <w:sz w:val="22"/>
        </w:rPr>
        <w:t>図③】</w:t>
      </w:r>
      <w:r w:rsidRPr="000C726D">
        <w:rPr>
          <w:rFonts w:asciiTheme="majorHAnsi" w:eastAsiaTheme="majorHAnsi" w:hAnsiTheme="majorHAnsi" w:hint="eastAsia"/>
          <w:sz w:val="22"/>
        </w:rPr>
        <w:t>。</w:t>
      </w:r>
    </w:p>
    <w:p w14:paraId="12D148E4" w14:textId="7959007E" w:rsidR="00514332" w:rsidRDefault="004447AF" w:rsidP="000C726D">
      <w:pPr>
        <w:tabs>
          <w:tab w:val="num" w:pos="720"/>
        </w:tabs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/>
          <w:noProof/>
          <w:sz w:val="22"/>
        </w:rPr>
        <w:drawing>
          <wp:anchor distT="0" distB="0" distL="114300" distR="114300" simplePos="0" relativeHeight="251661312" behindDoc="0" locked="0" layoutInCell="1" allowOverlap="1" wp14:anchorId="6C7B687A" wp14:editId="62E20C74">
            <wp:simplePos x="0" y="0"/>
            <wp:positionH relativeFrom="column">
              <wp:posOffset>5136515</wp:posOffset>
            </wp:positionH>
            <wp:positionV relativeFrom="paragraph">
              <wp:posOffset>140970</wp:posOffset>
            </wp:positionV>
            <wp:extent cx="1323340" cy="1249680"/>
            <wp:effectExtent l="0" t="0" r="0" b="7620"/>
            <wp:wrapThrough wrapText="bothSides">
              <wp:wrapPolygon edited="0">
                <wp:start x="0" y="0"/>
                <wp:lineTo x="0" y="21402"/>
                <wp:lineTo x="21144" y="21402"/>
                <wp:lineTo x="21144" y="0"/>
                <wp:lineTo x="0" y="0"/>
              </wp:wrapPolygon>
            </wp:wrapThrough>
            <wp:docPr id="743913696" name="図 2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13696" name="図 2" descr="ダイアグラム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26D">
        <w:rPr>
          <w:rFonts w:asciiTheme="majorHAnsi" w:eastAsiaTheme="majorHAnsi" w:hAnsiTheme="majorHAnsi" w:hint="eastAsia"/>
          <w:b/>
          <w:bCs/>
          <w:sz w:val="22"/>
        </w:rPr>
        <w:t xml:space="preserve">・大腸がん（直腸がん）　</w:t>
      </w:r>
      <w:r w:rsidR="000C726D" w:rsidRPr="000C726D">
        <w:rPr>
          <w:rFonts w:asciiTheme="majorHAnsi" w:eastAsiaTheme="majorHAnsi" w:hAnsiTheme="majorHAnsi" w:hint="eastAsia"/>
          <w:sz w:val="22"/>
        </w:rPr>
        <w:t>おしりからの出血を</w:t>
      </w:r>
      <w:r w:rsidR="005A62EC">
        <w:rPr>
          <w:rFonts w:asciiTheme="majorHAnsi" w:eastAsiaTheme="majorHAnsi" w:hAnsiTheme="majorHAnsi" w:hint="eastAsia"/>
          <w:sz w:val="22"/>
        </w:rPr>
        <w:t>「</w:t>
      </w:r>
      <w:r w:rsidR="000C726D" w:rsidRPr="000C726D">
        <w:rPr>
          <w:rFonts w:asciiTheme="majorHAnsi" w:eastAsiaTheme="majorHAnsi" w:hAnsiTheme="majorHAnsi" w:hint="eastAsia"/>
          <w:sz w:val="22"/>
        </w:rPr>
        <w:t>痔</w:t>
      </w:r>
      <w:r w:rsidR="005A62EC">
        <w:rPr>
          <w:rFonts w:asciiTheme="majorHAnsi" w:eastAsiaTheme="majorHAnsi" w:hAnsiTheme="majorHAnsi" w:hint="eastAsia"/>
          <w:sz w:val="22"/>
        </w:rPr>
        <w:t>」</w:t>
      </w:r>
      <w:r w:rsidR="000C726D" w:rsidRPr="000C726D">
        <w:rPr>
          <w:rFonts w:asciiTheme="majorHAnsi" w:eastAsiaTheme="majorHAnsi" w:hAnsiTheme="majorHAnsi" w:hint="eastAsia"/>
          <w:sz w:val="22"/>
        </w:rPr>
        <w:t>だと思い込んで市販薬を使っても、いっこうに</w:t>
      </w:r>
      <w:r w:rsidR="001D4741">
        <w:rPr>
          <w:rFonts w:asciiTheme="majorHAnsi" w:eastAsiaTheme="majorHAnsi" w:hAnsiTheme="majorHAnsi" w:hint="eastAsia"/>
          <w:sz w:val="22"/>
        </w:rPr>
        <w:t>良く</w:t>
      </w:r>
      <w:r w:rsidR="000C726D" w:rsidRPr="000C726D">
        <w:rPr>
          <w:rFonts w:asciiTheme="majorHAnsi" w:eastAsiaTheme="majorHAnsi" w:hAnsiTheme="majorHAnsi" w:hint="eastAsia"/>
          <w:sz w:val="22"/>
        </w:rPr>
        <w:t>ならない。病院を受診し検査</w:t>
      </w:r>
      <w:r w:rsidR="001D4741">
        <w:rPr>
          <w:rFonts w:asciiTheme="majorHAnsi" w:eastAsiaTheme="majorHAnsi" w:hAnsiTheme="majorHAnsi" w:hint="eastAsia"/>
          <w:sz w:val="22"/>
        </w:rPr>
        <w:t>を</w:t>
      </w:r>
      <w:r w:rsidR="00561EA2">
        <w:rPr>
          <w:rFonts w:asciiTheme="majorHAnsi" w:eastAsiaTheme="majorHAnsi" w:hAnsiTheme="majorHAnsi" w:hint="eastAsia"/>
          <w:sz w:val="22"/>
        </w:rPr>
        <w:t>し</w:t>
      </w:r>
      <w:r w:rsidR="000C726D" w:rsidRPr="000C726D">
        <w:rPr>
          <w:rFonts w:asciiTheme="majorHAnsi" w:eastAsiaTheme="majorHAnsi" w:hAnsiTheme="majorHAnsi" w:hint="eastAsia"/>
          <w:sz w:val="22"/>
        </w:rPr>
        <w:t>たら、</w:t>
      </w:r>
      <w:r w:rsidR="00561EA2">
        <w:rPr>
          <w:rFonts w:asciiTheme="majorHAnsi" w:eastAsiaTheme="majorHAnsi" w:hAnsiTheme="majorHAnsi" w:hint="eastAsia"/>
          <w:sz w:val="22"/>
        </w:rPr>
        <w:t>「</w:t>
      </w:r>
      <w:r w:rsidR="000C726D" w:rsidRPr="000C726D">
        <w:rPr>
          <w:rFonts w:asciiTheme="majorHAnsi" w:eastAsiaTheme="majorHAnsi" w:hAnsiTheme="majorHAnsi" w:hint="eastAsia"/>
          <w:sz w:val="22"/>
        </w:rPr>
        <w:t>直腸がん</w:t>
      </w:r>
      <w:r w:rsidR="00561EA2">
        <w:rPr>
          <w:rFonts w:asciiTheme="majorHAnsi" w:eastAsiaTheme="majorHAnsi" w:hAnsiTheme="majorHAnsi" w:hint="eastAsia"/>
          <w:sz w:val="22"/>
        </w:rPr>
        <w:t>」</w:t>
      </w:r>
      <w:r w:rsidR="000C726D" w:rsidRPr="000C726D">
        <w:rPr>
          <w:rFonts w:asciiTheme="majorHAnsi" w:eastAsiaTheme="majorHAnsi" w:hAnsiTheme="majorHAnsi" w:hint="eastAsia"/>
          <w:sz w:val="22"/>
        </w:rPr>
        <w:t>が</w:t>
      </w:r>
      <w:r w:rsidR="00561EA2">
        <w:rPr>
          <w:rFonts w:asciiTheme="majorHAnsi" w:eastAsiaTheme="majorHAnsi" w:hAnsiTheme="majorHAnsi" w:hint="eastAsia"/>
          <w:sz w:val="22"/>
        </w:rPr>
        <w:t>み</w:t>
      </w:r>
      <w:r w:rsidR="000C726D" w:rsidRPr="000C726D">
        <w:rPr>
          <w:rFonts w:asciiTheme="majorHAnsi" w:eastAsiaTheme="majorHAnsi" w:hAnsiTheme="majorHAnsi" w:hint="eastAsia"/>
          <w:sz w:val="22"/>
        </w:rPr>
        <w:t>つかった</w:t>
      </w:r>
      <w:r w:rsidR="00561EA2">
        <w:rPr>
          <w:rFonts w:asciiTheme="majorHAnsi" w:eastAsiaTheme="majorHAnsi" w:hAnsiTheme="majorHAnsi" w:hint="eastAsia"/>
          <w:sz w:val="22"/>
        </w:rPr>
        <w:t>、という</w:t>
      </w:r>
      <w:r w:rsidR="000C726D" w:rsidRPr="000C726D">
        <w:rPr>
          <w:rFonts w:asciiTheme="majorHAnsi" w:eastAsiaTheme="majorHAnsi" w:hAnsiTheme="majorHAnsi" w:hint="eastAsia"/>
          <w:sz w:val="22"/>
        </w:rPr>
        <w:t>ケースも実際にあることです。がんは早期発見・早期治療が鉄則</w:t>
      </w:r>
      <w:r w:rsidR="00561EA2">
        <w:rPr>
          <w:rFonts w:asciiTheme="majorHAnsi" w:eastAsiaTheme="majorHAnsi" w:hAnsiTheme="majorHAnsi" w:hint="eastAsia"/>
          <w:sz w:val="22"/>
        </w:rPr>
        <w:t>です</w:t>
      </w:r>
      <w:r w:rsidR="000C726D" w:rsidRPr="000C726D">
        <w:rPr>
          <w:rFonts w:asciiTheme="majorHAnsi" w:eastAsiaTheme="majorHAnsi" w:hAnsiTheme="majorHAnsi" w:hint="eastAsia"/>
          <w:sz w:val="22"/>
        </w:rPr>
        <w:t>。</w:t>
      </w:r>
      <w:r w:rsidR="00FA5EEA">
        <w:rPr>
          <w:rFonts w:asciiTheme="majorHAnsi" w:eastAsiaTheme="majorHAnsi" w:hAnsiTheme="majorHAnsi" w:hint="eastAsia"/>
          <w:sz w:val="22"/>
        </w:rPr>
        <w:t>気がかりがあれば</w:t>
      </w:r>
      <w:r w:rsidR="000C726D" w:rsidRPr="000C726D">
        <w:rPr>
          <w:rFonts w:asciiTheme="majorHAnsi" w:eastAsiaTheme="majorHAnsi" w:hAnsiTheme="majorHAnsi" w:hint="eastAsia"/>
          <w:sz w:val="22"/>
        </w:rPr>
        <w:t>必ず受診</w:t>
      </w:r>
      <w:r w:rsidR="00FA5EEA">
        <w:rPr>
          <w:rFonts w:asciiTheme="majorHAnsi" w:eastAsiaTheme="majorHAnsi" w:hAnsiTheme="majorHAnsi" w:hint="eastAsia"/>
          <w:sz w:val="22"/>
        </w:rPr>
        <w:t>・</w:t>
      </w:r>
      <w:r w:rsidR="000C726D" w:rsidRPr="000C726D">
        <w:rPr>
          <w:rFonts w:asciiTheme="majorHAnsi" w:eastAsiaTheme="majorHAnsi" w:hAnsiTheme="majorHAnsi" w:hint="eastAsia"/>
          <w:sz w:val="22"/>
        </w:rPr>
        <w:t>検査を受け、がんでないことを確かめましょう。</w:t>
      </w:r>
    </w:p>
    <w:p w14:paraId="0D53DB4E" w14:textId="5CEFC4A6" w:rsidR="00125F08" w:rsidRPr="00125F08" w:rsidRDefault="00125F08" w:rsidP="000C726D">
      <w:pPr>
        <w:tabs>
          <w:tab w:val="num" w:pos="720"/>
        </w:tabs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 w:hint="eastAsia"/>
          <w:b/>
          <w:bCs/>
          <w:sz w:val="22"/>
        </w:rPr>
        <w:t xml:space="preserve">・直腸脱　</w:t>
      </w:r>
      <w:r w:rsidRPr="00125F08">
        <w:rPr>
          <w:rFonts w:asciiTheme="majorHAnsi" w:eastAsiaTheme="majorHAnsi" w:hAnsiTheme="majorHAnsi" w:hint="eastAsia"/>
          <w:sz w:val="22"/>
        </w:rPr>
        <w:t>排便でいきんだときなど直腸に腹圧がかかったときに、直腸の粘膜が肛門から脱出してしまう病気です。内痔核が脱出する脱肛と勘違いされることも多いのですが、原因も治療法もまったく違う</w:t>
      </w:r>
      <w:r w:rsidR="00CC6E46">
        <w:rPr>
          <w:rFonts w:asciiTheme="majorHAnsi" w:eastAsiaTheme="majorHAnsi" w:hAnsiTheme="majorHAnsi" w:hint="eastAsia"/>
          <w:sz w:val="22"/>
        </w:rPr>
        <w:t>ので、専門医にご相談ください</w:t>
      </w:r>
      <w:r w:rsidRPr="00125F08">
        <w:rPr>
          <w:rFonts w:asciiTheme="majorHAnsi" w:eastAsiaTheme="majorHAnsi" w:hAnsiTheme="majorHAnsi" w:hint="eastAsia"/>
          <w:sz w:val="22"/>
        </w:rPr>
        <w:t>。</w:t>
      </w:r>
    </w:p>
    <w:p w14:paraId="306B2BF5" w14:textId="63AF80D5" w:rsidR="000C726D" w:rsidRDefault="00A46591" w:rsidP="00A46591">
      <w:pPr>
        <w:tabs>
          <w:tab w:val="num" w:pos="720"/>
        </w:tabs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 w:hint="eastAsia"/>
          <w:b/>
          <w:bCs/>
          <w:sz w:val="22"/>
        </w:rPr>
        <w:t xml:space="preserve">・皮垂（スキンタッグ）　</w:t>
      </w:r>
      <w:r w:rsidRPr="00A46591">
        <w:rPr>
          <w:rFonts w:asciiTheme="majorHAnsi" w:eastAsiaTheme="majorHAnsi" w:hAnsiTheme="majorHAnsi" w:hint="eastAsia"/>
          <w:sz w:val="22"/>
        </w:rPr>
        <w:t>これは病気ではありませんが、肛門出口の部分で皮膚がたわんで肛門から出ているように</w:t>
      </w:r>
      <w:r w:rsidR="004D44A6">
        <w:rPr>
          <w:rFonts w:asciiTheme="majorHAnsi" w:eastAsiaTheme="majorHAnsi" w:hAnsiTheme="majorHAnsi" w:hint="eastAsia"/>
          <w:sz w:val="22"/>
        </w:rPr>
        <w:t>み</w:t>
      </w:r>
      <w:r w:rsidRPr="00A46591">
        <w:rPr>
          <w:rFonts w:asciiTheme="majorHAnsi" w:eastAsiaTheme="majorHAnsi" w:hAnsiTheme="majorHAnsi" w:hint="eastAsia"/>
          <w:sz w:val="22"/>
        </w:rPr>
        <w:t>える</w:t>
      </w:r>
      <w:r w:rsidR="004D44A6">
        <w:rPr>
          <w:rFonts w:asciiTheme="majorHAnsi" w:eastAsiaTheme="majorHAnsi" w:hAnsiTheme="majorHAnsi" w:hint="eastAsia"/>
          <w:sz w:val="22"/>
        </w:rPr>
        <w:t>もの</w:t>
      </w:r>
      <w:r w:rsidRPr="00A46591">
        <w:rPr>
          <w:rFonts w:asciiTheme="majorHAnsi" w:eastAsiaTheme="majorHAnsi" w:hAnsiTheme="majorHAnsi" w:hint="eastAsia"/>
          <w:sz w:val="22"/>
        </w:rPr>
        <w:t>を</w:t>
      </w:r>
      <w:r w:rsidR="004D44A6">
        <w:rPr>
          <w:rFonts w:asciiTheme="majorHAnsi" w:eastAsiaTheme="majorHAnsi" w:hAnsiTheme="majorHAnsi" w:hint="eastAsia"/>
          <w:sz w:val="22"/>
        </w:rPr>
        <w:t>指します</w:t>
      </w:r>
      <w:r w:rsidRPr="00A46591">
        <w:rPr>
          <w:rFonts w:asciiTheme="majorHAnsi" w:eastAsiaTheme="majorHAnsi" w:hAnsiTheme="majorHAnsi" w:hint="eastAsia"/>
          <w:sz w:val="22"/>
        </w:rPr>
        <w:t>。</w:t>
      </w:r>
      <w:r w:rsidR="00566D3D">
        <w:rPr>
          <w:rFonts w:asciiTheme="majorHAnsi" w:eastAsiaTheme="majorHAnsi" w:hAnsiTheme="majorHAnsi" w:hint="eastAsia"/>
          <w:sz w:val="22"/>
        </w:rPr>
        <w:t>出産経験のある女性などで、</w:t>
      </w:r>
      <w:r w:rsidRPr="00A46591">
        <w:rPr>
          <w:rFonts w:asciiTheme="majorHAnsi" w:eastAsiaTheme="majorHAnsi" w:hAnsiTheme="majorHAnsi" w:hint="eastAsia"/>
          <w:sz w:val="22"/>
        </w:rPr>
        <w:t>痔ではないかと悩んでしまう人もいますが、特に心配のないもので治療の必要はありません。早く安心を得るためにも、ひとりで悩</w:t>
      </w:r>
      <w:r w:rsidR="00601948">
        <w:rPr>
          <w:rFonts w:asciiTheme="majorHAnsi" w:eastAsiaTheme="majorHAnsi" w:hAnsiTheme="majorHAnsi" w:hint="eastAsia"/>
          <w:sz w:val="22"/>
        </w:rPr>
        <w:t>まないで</w:t>
      </w:r>
      <w:r w:rsidRPr="00A46591">
        <w:rPr>
          <w:rFonts w:asciiTheme="majorHAnsi" w:eastAsiaTheme="majorHAnsi" w:hAnsiTheme="majorHAnsi" w:hint="eastAsia"/>
          <w:sz w:val="22"/>
        </w:rPr>
        <w:t>、早めに</w:t>
      </w:r>
      <w:r w:rsidR="00601948">
        <w:rPr>
          <w:rFonts w:asciiTheme="majorHAnsi" w:eastAsiaTheme="majorHAnsi" w:hAnsiTheme="majorHAnsi" w:hint="eastAsia"/>
          <w:sz w:val="22"/>
        </w:rPr>
        <w:t>ご相談ください</w:t>
      </w:r>
      <w:r w:rsidRPr="00A46591">
        <w:rPr>
          <w:rFonts w:asciiTheme="majorHAnsi" w:eastAsiaTheme="majorHAnsi" w:hAnsiTheme="majorHAnsi" w:hint="eastAsia"/>
          <w:sz w:val="22"/>
        </w:rPr>
        <w:t>。</w:t>
      </w:r>
    </w:p>
    <w:p w14:paraId="5CA59495" w14:textId="26093808" w:rsidR="009834C7" w:rsidRDefault="00456E4C" w:rsidP="00A46591">
      <w:pPr>
        <w:tabs>
          <w:tab w:val="num" w:pos="720"/>
        </w:tabs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 w:hint="eastAsia"/>
          <w:b/>
          <w:bCs/>
          <w:sz w:val="22"/>
        </w:rPr>
        <w:t xml:space="preserve">・肛門掻痒症　</w:t>
      </w:r>
      <w:r w:rsidR="009834C7" w:rsidRPr="009834C7">
        <w:rPr>
          <w:rFonts w:asciiTheme="majorHAnsi" w:eastAsiaTheme="majorHAnsi" w:hAnsiTheme="majorHAnsi" w:hint="eastAsia"/>
          <w:sz w:val="22"/>
        </w:rPr>
        <w:t>痔の症状</w:t>
      </w:r>
      <w:r w:rsidR="00DB7CD5">
        <w:rPr>
          <w:rFonts w:asciiTheme="majorHAnsi" w:eastAsiaTheme="majorHAnsi" w:hAnsiTheme="majorHAnsi" w:hint="eastAsia"/>
          <w:sz w:val="22"/>
        </w:rPr>
        <w:t>にも</w:t>
      </w:r>
      <w:r w:rsidR="009834C7" w:rsidRPr="009834C7">
        <w:rPr>
          <w:rFonts w:asciiTheme="majorHAnsi" w:eastAsiaTheme="majorHAnsi" w:hAnsiTheme="majorHAnsi" w:hint="eastAsia"/>
          <w:sz w:val="22"/>
        </w:rPr>
        <w:t>おしりがかゆくなること</w:t>
      </w:r>
      <w:r w:rsidR="00DB7CD5">
        <w:rPr>
          <w:rFonts w:asciiTheme="majorHAnsi" w:eastAsiaTheme="majorHAnsi" w:hAnsiTheme="majorHAnsi" w:hint="eastAsia"/>
          <w:sz w:val="22"/>
        </w:rPr>
        <w:t>が</w:t>
      </w:r>
      <w:r w:rsidR="009834C7" w:rsidRPr="009834C7">
        <w:rPr>
          <w:rFonts w:asciiTheme="majorHAnsi" w:eastAsiaTheme="majorHAnsi" w:hAnsiTheme="majorHAnsi" w:hint="eastAsia"/>
          <w:sz w:val="22"/>
        </w:rPr>
        <w:t>ありますが、肛門周囲のかゆみの大部分は、便によるかぶれ</w:t>
      </w:r>
      <w:r w:rsidR="00DB7CD5">
        <w:rPr>
          <w:rFonts w:asciiTheme="majorHAnsi" w:eastAsiaTheme="majorHAnsi" w:hAnsiTheme="majorHAnsi" w:hint="eastAsia"/>
          <w:sz w:val="22"/>
        </w:rPr>
        <w:t>、外的刺激</w:t>
      </w:r>
      <w:r w:rsidR="009834C7" w:rsidRPr="009834C7">
        <w:rPr>
          <w:rFonts w:asciiTheme="majorHAnsi" w:eastAsiaTheme="majorHAnsi" w:hAnsiTheme="majorHAnsi" w:hint="eastAsia"/>
          <w:sz w:val="22"/>
        </w:rPr>
        <w:t>が原因です。</w:t>
      </w:r>
      <w:r w:rsidR="00F823FB">
        <w:rPr>
          <w:rFonts w:asciiTheme="majorHAnsi" w:eastAsiaTheme="majorHAnsi" w:hAnsiTheme="majorHAnsi" w:hint="eastAsia"/>
          <w:sz w:val="22"/>
        </w:rPr>
        <w:t>肛門周囲湿疹とも呼ばれます。</w:t>
      </w:r>
      <w:r w:rsidR="009834C7" w:rsidRPr="009834C7">
        <w:rPr>
          <w:rFonts w:asciiTheme="majorHAnsi" w:eastAsiaTheme="majorHAnsi" w:hAnsiTheme="majorHAnsi" w:hint="eastAsia"/>
          <w:sz w:val="22"/>
        </w:rPr>
        <w:t>自己判断による</w:t>
      </w:r>
      <w:r w:rsidR="00750281">
        <w:rPr>
          <w:rFonts w:asciiTheme="majorHAnsi" w:eastAsiaTheme="majorHAnsi" w:hAnsiTheme="majorHAnsi" w:hint="eastAsia"/>
          <w:sz w:val="22"/>
        </w:rPr>
        <w:t>対処</w:t>
      </w:r>
      <w:r w:rsidR="009834C7" w:rsidRPr="009834C7">
        <w:rPr>
          <w:rFonts w:asciiTheme="majorHAnsi" w:eastAsiaTheme="majorHAnsi" w:hAnsiTheme="majorHAnsi" w:hint="eastAsia"/>
          <w:sz w:val="22"/>
        </w:rPr>
        <w:t>はかえって悪化を招く可能性もあるので、まずは</w:t>
      </w:r>
      <w:r w:rsidR="00A8653F">
        <w:rPr>
          <w:rFonts w:asciiTheme="majorHAnsi" w:eastAsiaTheme="majorHAnsi" w:hAnsiTheme="majorHAnsi" w:hint="eastAsia"/>
          <w:sz w:val="22"/>
        </w:rPr>
        <w:t>ご相談ください</w:t>
      </w:r>
      <w:r w:rsidR="009834C7" w:rsidRPr="009834C7">
        <w:rPr>
          <w:rFonts w:asciiTheme="majorHAnsi" w:eastAsiaTheme="majorHAnsi" w:hAnsiTheme="majorHAnsi" w:hint="eastAsia"/>
          <w:sz w:val="22"/>
        </w:rPr>
        <w:t>。</w:t>
      </w:r>
    </w:p>
    <w:p w14:paraId="3E96C0EA" w14:textId="4AB74AE5" w:rsidR="006D6CD5" w:rsidRDefault="00615706" w:rsidP="00A46591">
      <w:pPr>
        <w:tabs>
          <w:tab w:val="num" w:pos="720"/>
        </w:tabs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/>
          <w:noProof/>
          <w:sz w:val="22"/>
        </w:rPr>
        <w:drawing>
          <wp:anchor distT="0" distB="0" distL="114300" distR="114300" simplePos="0" relativeHeight="251658240" behindDoc="1" locked="0" layoutInCell="1" allowOverlap="1" wp14:anchorId="708E738F" wp14:editId="3228699D">
            <wp:simplePos x="0" y="0"/>
            <wp:positionH relativeFrom="column">
              <wp:posOffset>5410835</wp:posOffset>
            </wp:positionH>
            <wp:positionV relativeFrom="paragraph">
              <wp:posOffset>190500</wp:posOffset>
            </wp:positionV>
            <wp:extent cx="982980" cy="977265"/>
            <wp:effectExtent l="0" t="0" r="7620" b="0"/>
            <wp:wrapTight wrapText="bothSides">
              <wp:wrapPolygon edited="0">
                <wp:start x="0" y="0"/>
                <wp:lineTo x="0" y="16421"/>
                <wp:lineTo x="12977" y="20211"/>
                <wp:lineTo x="13395" y="21053"/>
                <wp:lineTo x="16326" y="21053"/>
                <wp:lineTo x="18837" y="20211"/>
                <wp:lineTo x="21349" y="15579"/>
                <wp:lineTo x="21349" y="0"/>
                <wp:lineTo x="0" y="0"/>
              </wp:wrapPolygon>
            </wp:wrapTight>
            <wp:docPr id="16024016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CD5">
        <w:rPr>
          <w:rFonts w:asciiTheme="majorHAnsi" w:eastAsiaTheme="majorHAnsi" w:hAnsiTheme="majorHAnsi" w:hint="eastAsia"/>
          <w:sz w:val="22"/>
        </w:rPr>
        <w:t>（３）ジオン注射（ALTA療法）の手順</w:t>
      </w:r>
    </w:p>
    <w:p w14:paraId="1B702742" w14:textId="1F684C34" w:rsidR="00586142" w:rsidRPr="00463A50" w:rsidRDefault="001E3111" w:rsidP="00586142">
      <w:pPr>
        <w:widowControl w:val="0"/>
        <w:numPr>
          <w:ilvl w:val="1"/>
          <w:numId w:val="2"/>
        </w:numPr>
        <w:tabs>
          <w:tab w:val="clear" w:pos="1440"/>
        </w:tabs>
        <w:ind w:left="567" w:hanging="283"/>
        <w:jc w:val="both"/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 w:hint="eastAsia"/>
          <w:sz w:val="22"/>
        </w:rPr>
        <w:t>治療</w:t>
      </w:r>
      <w:r w:rsidR="00586142" w:rsidRPr="00463A50">
        <w:rPr>
          <w:rFonts w:asciiTheme="majorHAnsi" w:eastAsiaTheme="majorHAnsi" w:hAnsiTheme="majorHAnsi" w:hint="eastAsia"/>
          <w:sz w:val="22"/>
        </w:rPr>
        <w:t>当日の朝は軽めの食事にしてください。水などの水分摂取は構いません。降圧剤</w:t>
      </w:r>
      <w:r>
        <w:rPr>
          <w:rFonts w:asciiTheme="majorHAnsi" w:eastAsiaTheme="majorHAnsi" w:hAnsiTheme="majorHAnsi" w:hint="eastAsia"/>
          <w:sz w:val="22"/>
        </w:rPr>
        <w:t>、糖尿病治療薬</w:t>
      </w:r>
      <w:r w:rsidR="00586142" w:rsidRPr="00463A50">
        <w:rPr>
          <w:rFonts w:asciiTheme="majorHAnsi" w:eastAsiaTheme="majorHAnsi" w:hAnsiTheme="majorHAnsi" w:hint="eastAsia"/>
          <w:sz w:val="22"/>
        </w:rPr>
        <w:t>などの内服薬については事前に主治医</w:t>
      </w:r>
      <w:r w:rsidR="00930565">
        <w:rPr>
          <w:rFonts w:asciiTheme="majorHAnsi" w:eastAsiaTheme="majorHAnsi" w:hAnsiTheme="majorHAnsi" w:hint="eastAsia"/>
          <w:sz w:val="22"/>
        </w:rPr>
        <w:t>と</w:t>
      </w:r>
      <w:r w:rsidR="00586142" w:rsidRPr="00463A50">
        <w:rPr>
          <w:rFonts w:asciiTheme="majorHAnsi" w:eastAsiaTheme="majorHAnsi" w:hAnsiTheme="majorHAnsi" w:hint="eastAsia"/>
          <w:sz w:val="22"/>
        </w:rPr>
        <w:t>ご相談ください</w:t>
      </w:r>
      <w:r w:rsidR="00586142">
        <w:rPr>
          <w:rFonts w:asciiTheme="majorHAnsi" w:eastAsiaTheme="majorHAnsi" w:hAnsiTheme="majorHAnsi" w:hint="eastAsia"/>
          <w:sz w:val="22"/>
        </w:rPr>
        <w:t>。</w:t>
      </w:r>
    </w:p>
    <w:p w14:paraId="389ECD3E" w14:textId="0A0DCA4D" w:rsidR="00586142" w:rsidRDefault="00586142" w:rsidP="00586142">
      <w:pPr>
        <w:widowControl w:val="0"/>
        <w:numPr>
          <w:ilvl w:val="1"/>
          <w:numId w:val="2"/>
        </w:numPr>
        <w:tabs>
          <w:tab w:val="clear" w:pos="1440"/>
        </w:tabs>
        <w:ind w:left="567" w:hanging="283"/>
        <w:jc w:val="both"/>
        <w:rPr>
          <w:rFonts w:asciiTheme="majorHAnsi" w:eastAsiaTheme="majorHAnsi" w:hAnsiTheme="majorHAnsi"/>
          <w:sz w:val="22"/>
        </w:rPr>
      </w:pPr>
      <w:r w:rsidRPr="002B54BE">
        <w:rPr>
          <w:rFonts w:asciiTheme="majorHAnsi" w:eastAsiaTheme="majorHAnsi" w:hAnsiTheme="majorHAnsi" w:hint="eastAsia"/>
          <w:sz w:val="22"/>
        </w:rPr>
        <w:t>当日の服装は</w:t>
      </w:r>
      <w:r w:rsidR="004E284B">
        <w:rPr>
          <w:rFonts w:asciiTheme="majorHAnsi" w:eastAsiaTheme="majorHAnsi" w:hAnsiTheme="majorHAnsi" w:hint="eastAsia"/>
          <w:sz w:val="22"/>
        </w:rPr>
        <w:t>着替え（</w:t>
      </w:r>
      <w:r w:rsidR="006C3307">
        <w:rPr>
          <w:rFonts w:asciiTheme="majorHAnsi" w:eastAsiaTheme="majorHAnsi" w:hAnsiTheme="majorHAnsi" w:hint="eastAsia"/>
          <w:sz w:val="22"/>
        </w:rPr>
        <w:t>検査ズボン</w:t>
      </w:r>
      <w:r w:rsidR="004E284B">
        <w:rPr>
          <w:rFonts w:asciiTheme="majorHAnsi" w:eastAsiaTheme="majorHAnsi" w:hAnsiTheme="majorHAnsi" w:hint="eastAsia"/>
          <w:sz w:val="22"/>
        </w:rPr>
        <w:t>）</w:t>
      </w:r>
      <w:r w:rsidR="006C3307">
        <w:rPr>
          <w:rFonts w:asciiTheme="majorHAnsi" w:eastAsiaTheme="majorHAnsi" w:hAnsiTheme="majorHAnsi" w:hint="eastAsia"/>
          <w:sz w:val="22"/>
        </w:rPr>
        <w:t>の楽なものにしましょう</w:t>
      </w:r>
      <w:r>
        <w:rPr>
          <w:rFonts w:asciiTheme="majorHAnsi" w:eastAsiaTheme="majorHAnsi" w:hAnsiTheme="majorHAnsi" w:hint="eastAsia"/>
          <w:sz w:val="22"/>
        </w:rPr>
        <w:t>。</w:t>
      </w:r>
    </w:p>
    <w:p w14:paraId="3F349B31" w14:textId="40EC39CE" w:rsidR="00586142" w:rsidRDefault="00586142" w:rsidP="00586142">
      <w:pPr>
        <w:widowControl w:val="0"/>
        <w:numPr>
          <w:ilvl w:val="1"/>
          <w:numId w:val="2"/>
        </w:numPr>
        <w:tabs>
          <w:tab w:val="clear" w:pos="1440"/>
        </w:tabs>
        <w:ind w:left="567" w:hanging="283"/>
        <w:jc w:val="both"/>
        <w:rPr>
          <w:rFonts w:asciiTheme="majorHAnsi" w:eastAsiaTheme="majorHAnsi" w:hAnsiTheme="majorHAnsi"/>
          <w:sz w:val="22"/>
        </w:rPr>
      </w:pPr>
      <w:r w:rsidRPr="00463A50">
        <w:rPr>
          <w:rFonts w:asciiTheme="majorHAnsi" w:eastAsiaTheme="majorHAnsi" w:hAnsiTheme="majorHAnsi" w:hint="eastAsia"/>
          <w:sz w:val="22"/>
        </w:rPr>
        <w:t>お薬として脳梗塞</w:t>
      </w:r>
      <w:r>
        <w:rPr>
          <w:rFonts w:asciiTheme="majorHAnsi" w:eastAsiaTheme="majorHAnsi" w:hAnsiTheme="majorHAnsi" w:hint="eastAsia"/>
          <w:sz w:val="22"/>
        </w:rPr>
        <w:t>、</w:t>
      </w:r>
      <w:r w:rsidRPr="00463A50">
        <w:rPr>
          <w:rFonts w:asciiTheme="majorHAnsi" w:eastAsiaTheme="majorHAnsi" w:hAnsiTheme="majorHAnsi" w:hint="eastAsia"/>
          <w:sz w:val="22"/>
        </w:rPr>
        <w:t>心疾患予防のための血液をサラサラにする薬（抗血栓薬など）を内服している方でも</w:t>
      </w:r>
      <w:r>
        <w:rPr>
          <w:rFonts w:asciiTheme="majorHAnsi" w:eastAsiaTheme="majorHAnsi" w:hAnsiTheme="majorHAnsi" w:hint="eastAsia"/>
          <w:sz w:val="22"/>
        </w:rPr>
        <w:t>、</w:t>
      </w:r>
      <w:r w:rsidR="006C3307">
        <w:rPr>
          <w:rFonts w:asciiTheme="majorHAnsi" w:eastAsiaTheme="majorHAnsi" w:hAnsiTheme="majorHAnsi" w:hint="eastAsia"/>
          <w:sz w:val="22"/>
        </w:rPr>
        <w:t>治療を受ける</w:t>
      </w:r>
      <w:r w:rsidRPr="00463A50">
        <w:rPr>
          <w:rFonts w:asciiTheme="majorHAnsi" w:eastAsiaTheme="majorHAnsi" w:hAnsiTheme="majorHAnsi" w:hint="eastAsia"/>
          <w:sz w:val="22"/>
        </w:rPr>
        <w:t>ことは可能です</w:t>
      </w:r>
      <w:r>
        <w:rPr>
          <w:rFonts w:asciiTheme="majorHAnsi" w:eastAsiaTheme="majorHAnsi" w:hAnsiTheme="majorHAnsi" w:hint="eastAsia"/>
          <w:sz w:val="22"/>
        </w:rPr>
        <w:t>。</w:t>
      </w:r>
      <w:r w:rsidRPr="00463A50">
        <w:rPr>
          <w:rFonts w:asciiTheme="majorHAnsi" w:eastAsiaTheme="majorHAnsi" w:hAnsiTheme="majorHAnsi" w:hint="eastAsia"/>
          <w:sz w:val="22"/>
        </w:rPr>
        <w:t>休薬の可否については主治医とご相談ください</w:t>
      </w:r>
      <w:r>
        <w:rPr>
          <w:rFonts w:asciiTheme="majorHAnsi" w:eastAsiaTheme="majorHAnsi" w:hAnsiTheme="majorHAnsi" w:hint="eastAsia"/>
          <w:sz w:val="22"/>
        </w:rPr>
        <w:t>。</w:t>
      </w:r>
      <w:r w:rsidRPr="00463A50">
        <w:rPr>
          <w:rFonts w:asciiTheme="majorHAnsi" w:eastAsiaTheme="majorHAnsi" w:hAnsiTheme="majorHAnsi" w:hint="eastAsia"/>
          <w:sz w:val="22"/>
        </w:rPr>
        <w:t>安全性を高めるため</w:t>
      </w:r>
      <w:r>
        <w:rPr>
          <w:rFonts w:asciiTheme="majorHAnsi" w:eastAsiaTheme="majorHAnsi" w:hAnsiTheme="majorHAnsi" w:hint="eastAsia"/>
          <w:sz w:val="22"/>
        </w:rPr>
        <w:t>、</w:t>
      </w:r>
      <w:r w:rsidRPr="00463A50">
        <w:rPr>
          <w:rFonts w:asciiTheme="majorHAnsi" w:eastAsiaTheme="majorHAnsi" w:hAnsiTheme="majorHAnsi" w:hint="eastAsia"/>
          <w:sz w:val="22"/>
        </w:rPr>
        <w:t>まず内服薬やアレルギー（とくに局所麻酔アレルギー）</w:t>
      </w:r>
      <w:r>
        <w:rPr>
          <w:rFonts w:asciiTheme="majorHAnsi" w:eastAsiaTheme="majorHAnsi" w:hAnsiTheme="majorHAnsi" w:hint="eastAsia"/>
          <w:sz w:val="22"/>
        </w:rPr>
        <w:t>、</w:t>
      </w:r>
      <w:r w:rsidRPr="00463A50">
        <w:rPr>
          <w:rFonts w:asciiTheme="majorHAnsi" w:eastAsiaTheme="majorHAnsi" w:hAnsiTheme="majorHAnsi" w:hint="eastAsia"/>
          <w:sz w:val="22"/>
        </w:rPr>
        <w:t>既往症（感染症の有無も含め</w:t>
      </w:r>
      <w:r w:rsidR="00264726">
        <w:rPr>
          <w:rFonts w:asciiTheme="majorHAnsi" w:eastAsiaTheme="majorHAnsi" w:hAnsiTheme="majorHAnsi" w:hint="eastAsia"/>
          <w:sz w:val="22"/>
        </w:rPr>
        <w:lastRenderedPageBreak/>
        <w:t>ます</w:t>
      </w:r>
      <w:r w:rsidRPr="00463A50">
        <w:rPr>
          <w:rFonts w:asciiTheme="majorHAnsi" w:eastAsiaTheme="majorHAnsi" w:hAnsiTheme="majorHAnsi" w:hint="eastAsia"/>
          <w:sz w:val="22"/>
        </w:rPr>
        <w:t>）について確認をします</w:t>
      </w:r>
      <w:r>
        <w:rPr>
          <w:rFonts w:asciiTheme="majorHAnsi" w:eastAsiaTheme="majorHAnsi" w:hAnsiTheme="majorHAnsi" w:hint="eastAsia"/>
          <w:sz w:val="22"/>
        </w:rPr>
        <w:t>。</w:t>
      </w:r>
      <w:r w:rsidRPr="00463A50">
        <w:rPr>
          <w:rFonts w:asciiTheme="majorHAnsi" w:eastAsiaTheme="majorHAnsi" w:hAnsiTheme="majorHAnsi" w:hint="eastAsia"/>
          <w:sz w:val="22"/>
        </w:rPr>
        <w:t>当てはまる場合は必ずお申し出ください</w:t>
      </w:r>
      <w:r>
        <w:rPr>
          <w:rFonts w:asciiTheme="majorHAnsi" w:eastAsiaTheme="majorHAnsi" w:hAnsiTheme="majorHAnsi" w:hint="eastAsia"/>
          <w:sz w:val="22"/>
        </w:rPr>
        <w:t>。</w:t>
      </w:r>
    </w:p>
    <w:p w14:paraId="1B95E4E7" w14:textId="2AFC2B5E" w:rsidR="00214606" w:rsidRDefault="007840F6" w:rsidP="00586142">
      <w:pPr>
        <w:widowControl w:val="0"/>
        <w:numPr>
          <w:ilvl w:val="1"/>
          <w:numId w:val="2"/>
        </w:numPr>
        <w:tabs>
          <w:tab w:val="clear" w:pos="1440"/>
        </w:tabs>
        <w:ind w:left="567" w:hanging="283"/>
        <w:jc w:val="both"/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 w:hint="eastAsia"/>
          <w:sz w:val="22"/>
        </w:rPr>
        <w:t>処置室</w:t>
      </w:r>
      <w:r w:rsidR="00CF6AF1">
        <w:rPr>
          <w:rFonts w:asciiTheme="majorHAnsi" w:eastAsiaTheme="majorHAnsi" w:hAnsiTheme="majorHAnsi" w:hint="eastAsia"/>
          <w:sz w:val="22"/>
        </w:rPr>
        <w:t>の</w:t>
      </w:r>
      <w:r w:rsidR="00E17C52" w:rsidRPr="00E17C52">
        <w:rPr>
          <w:rFonts w:asciiTheme="majorHAnsi" w:eastAsiaTheme="majorHAnsi" w:hAnsiTheme="majorHAnsi" w:hint="eastAsia"/>
          <w:sz w:val="22"/>
        </w:rPr>
        <w:t>検査台で</w:t>
      </w:r>
      <w:r w:rsidR="00CF6AF1">
        <w:rPr>
          <w:rFonts w:asciiTheme="majorHAnsi" w:eastAsiaTheme="majorHAnsi" w:hAnsiTheme="majorHAnsi" w:hint="eastAsia"/>
          <w:sz w:val="22"/>
        </w:rPr>
        <w:t>右</w:t>
      </w:r>
      <w:r w:rsidR="00E17C52" w:rsidRPr="00E17C52">
        <w:rPr>
          <w:rFonts w:asciiTheme="majorHAnsi" w:eastAsiaTheme="majorHAnsi" w:hAnsiTheme="majorHAnsi" w:hint="eastAsia"/>
          <w:sz w:val="22"/>
        </w:rPr>
        <w:t>横</w:t>
      </w:r>
      <w:r w:rsidR="00CF6AF1">
        <w:rPr>
          <w:rFonts w:asciiTheme="majorHAnsi" w:eastAsiaTheme="majorHAnsi" w:hAnsiTheme="majorHAnsi" w:hint="eastAsia"/>
          <w:sz w:val="22"/>
        </w:rPr>
        <w:t>向き</w:t>
      </w:r>
      <w:r w:rsidR="00E17C52" w:rsidRPr="00E17C52">
        <w:rPr>
          <w:rFonts w:asciiTheme="majorHAnsi" w:eastAsiaTheme="majorHAnsi" w:hAnsiTheme="majorHAnsi" w:hint="eastAsia"/>
          <w:sz w:val="22"/>
        </w:rPr>
        <w:t>になり，</w:t>
      </w:r>
      <w:r w:rsidR="008A3F8B">
        <w:rPr>
          <w:rFonts w:asciiTheme="majorHAnsi" w:eastAsiaTheme="majorHAnsi" w:hAnsiTheme="majorHAnsi" w:hint="eastAsia"/>
          <w:sz w:val="22"/>
        </w:rPr>
        <w:t>おしりの力を抜いてリラックスしましょう。</w:t>
      </w:r>
    </w:p>
    <w:p w14:paraId="09DC6AE5" w14:textId="2CFADA6F" w:rsidR="00D1260F" w:rsidRPr="007843DB" w:rsidRDefault="001370B7" w:rsidP="007843DB">
      <w:pPr>
        <w:widowControl w:val="0"/>
        <w:numPr>
          <w:ilvl w:val="1"/>
          <w:numId w:val="2"/>
        </w:numPr>
        <w:tabs>
          <w:tab w:val="clear" w:pos="1440"/>
        </w:tabs>
        <w:ind w:left="567" w:hanging="283"/>
        <w:jc w:val="both"/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 w:hint="eastAsia"/>
          <w:sz w:val="22"/>
        </w:rPr>
        <w:t>肛門周囲に局所麻酔（</w:t>
      </w:r>
      <w:r w:rsidR="00E30B9E">
        <w:rPr>
          <w:rFonts w:asciiTheme="majorHAnsi" w:eastAsiaTheme="majorHAnsi" w:hAnsiTheme="majorHAnsi" w:hint="eastAsia"/>
          <w:sz w:val="22"/>
        </w:rPr>
        <w:t>部分的な麻酔</w:t>
      </w:r>
      <w:r>
        <w:rPr>
          <w:rFonts w:asciiTheme="majorHAnsi" w:eastAsiaTheme="majorHAnsi" w:hAnsiTheme="majorHAnsi" w:hint="eastAsia"/>
          <w:sz w:val="22"/>
        </w:rPr>
        <w:t>）</w:t>
      </w:r>
      <w:r w:rsidR="00E30B9E">
        <w:rPr>
          <w:rFonts w:asciiTheme="majorHAnsi" w:eastAsiaTheme="majorHAnsi" w:hAnsiTheme="majorHAnsi" w:hint="eastAsia"/>
          <w:sz w:val="22"/>
        </w:rPr>
        <w:t>を行い、</w:t>
      </w:r>
      <w:r w:rsidR="00E30B9E" w:rsidRPr="00E30B9E">
        <w:rPr>
          <w:rFonts w:asciiTheme="majorHAnsi" w:eastAsiaTheme="majorHAnsi" w:hAnsiTheme="majorHAnsi" w:hint="eastAsia"/>
          <w:sz w:val="22"/>
        </w:rPr>
        <w:t>硫酸アルミニウムカリウム水和物、タンニン酸（ALTA）</w:t>
      </w:r>
      <w:r w:rsidR="008634BA">
        <w:rPr>
          <w:rFonts w:asciiTheme="majorHAnsi" w:eastAsiaTheme="majorHAnsi" w:hAnsiTheme="majorHAnsi" w:hint="eastAsia"/>
          <w:sz w:val="22"/>
        </w:rPr>
        <w:t>からなる</w:t>
      </w:r>
      <w:r w:rsidR="00E30B9E" w:rsidRPr="00E30B9E">
        <w:rPr>
          <w:rFonts w:asciiTheme="majorHAnsi" w:eastAsiaTheme="majorHAnsi" w:hAnsiTheme="majorHAnsi" w:hint="eastAsia"/>
          <w:sz w:val="22"/>
        </w:rPr>
        <w:t>硬化剤</w:t>
      </w:r>
      <w:r w:rsidR="004424BD">
        <w:rPr>
          <w:rFonts w:asciiTheme="majorHAnsi" w:eastAsiaTheme="majorHAnsi" w:hAnsiTheme="majorHAnsi" w:hint="eastAsia"/>
          <w:sz w:val="22"/>
        </w:rPr>
        <w:t>（ジオン注）</w:t>
      </w:r>
      <w:r w:rsidR="00E30B9E" w:rsidRPr="00E30B9E">
        <w:rPr>
          <w:rFonts w:asciiTheme="majorHAnsi" w:eastAsiaTheme="majorHAnsi" w:hAnsiTheme="majorHAnsi" w:hint="eastAsia"/>
          <w:sz w:val="22"/>
        </w:rPr>
        <w:t>を注射することで、脱出や出血を改善する治療法です。痛みや出血がほとんどなく、決められた手技講習会を受講した専門医</w:t>
      </w:r>
      <w:r w:rsidR="00982E4F">
        <w:rPr>
          <w:rFonts w:asciiTheme="majorHAnsi" w:eastAsiaTheme="majorHAnsi" w:hAnsiTheme="majorHAnsi" w:hint="eastAsia"/>
          <w:sz w:val="22"/>
        </w:rPr>
        <w:t>が</w:t>
      </w:r>
      <w:r w:rsidR="00E30B9E" w:rsidRPr="00E30B9E">
        <w:rPr>
          <w:rFonts w:asciiTheme="majorHAnsi" w:eastAsiaTheme="majorHAnsi" w:hAnsiTheme="majorHAnsi" w:hint="eastAsia"/>
          <w:sz w:val="22"/>
        </w:rPr>
        <w:t>実施</w:t>
      </w:r>
      <w:r w:rsidR="00982E4F">
        <w:rPr>
          <w:rFonts w:asciiTheme="majorHAnsi" w:eastAsiaTheme="majorHAnsi" w:hAnsiTheme="majorHAnsi" w:hint="eastAsia"/>
          <w:sz w:val="22"/>
        </w:rPr>
        <w:t>します。</w:t>
      </w:r>
      <w:r w:rsidR="008634BA">
        <w:rPr>
          <w:rFonts w:asciiTheme="majorHAnsi" w:eastAsiaTheme="majorHAnsi" w:hAnsiTheme="majorHAnsi" w:hint="eastAsia"/>
          <w:sz w:val="22"/>
        </w:rPr>
        <w:t>皮垂切除など追加処置を同時に行</w:t>
      </w:r>
      <w:r w:rsidR="001D4741">
        <w:rPr>
          <w:rFonts w:asciiTheme="majorHAnsi" w:eastAsiaTheme="majorHAnsi" w:hAnsiTheme="majorHAnsi" w:hint="eastAsia"/>
          <w:sz w:val="22"/>
        </w:rPr>
        <w:t>う</w:t>
      </w:r>
      <w:r w:rsidR="008634BA">
        <w:rPr>
          <w:rFonts w:asciiTheme="majorHAnsi" w:eastAsiaTheme="majorHAnsi" w:hAnsiTheme="majorHAnsi" w:hint="eastAsia"/>
          <w:sz w:val="22"/>
        </w:rPr>
        <w:t>ことがあります。</w:t>
      </w:r>
      <w:r w:rsidR="00084D30">
        <w:rPr>
          <w:rFonts w:asciiTheme="majorHAnsi" w:eastAsiaTheme="majorHAnsi" w:hAnsiTheme="majorHAnsi" w:hint="eastAsia"/>
          <w:sz w:val="22"/>
        </w:rPr>
        <w:t>痔の程度</w:t>
      </w:r>
      <w:r w:rsidR="00084D30" w:rsidRPr="00084D30">
        <w:rPr>
          <w:rFonts w:asciiTheme="majorHAnsi" w:eastAsiaTheme="majorHAnsi" w:hAnsiTheme="majorHAnsi" w:hint="eastAsia"/>
          <w:sz w:val="22"/>
        </w:rPr>
        <w:t>にもよりますがだいたい15分から30分で手術は終了します。</w:t>
      </w:r>
      <w:bookmarkStart w:id="0" w:name="_Hlk170313630"/>
    </w:p>
    <w:bookmarkEnd w:id="0"/>
    <w:p w14:paraId="64AA0FAE" w14:textId="655C83FC" w:rsidR="00FC1769" w:rsidRPr="00FC1769" w:rsidRDefault="00463A50" w:rsidP="00463A50">
      <w:pPr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 w:hint="eastAsia"/>
          <w:sz w:val="22"/>
        </w:rPr>
        <w:t>（４）</w:t>
      </w:r>
      <w:r w:rsidR="007843DB">
        <w:rPr>
          <w:rFonts w:asciiTheme="majorHAnsi" w:eastAsiaTheme="majorHAnsi" w:hAnsiTheme="majorHAnsi" w:hint="eastAsia"/>
          <w:sz w:val="22"/>
        </w:rPr>
        <w:t>治療</w:t>
      </w:r>
      <w:r w:rsidR="00FC1769">
        <w:rPr>
          <w:rFonts w:asciiTheme="majorHAnsi" w:eastAsiaTheme="majorHAnsi" w:hAnsiTheme="majorHAnsi" w:hint="eastAsia"/>
          <w:sz w:val="22"/>
        </w:rPr>
        <w:t>のあと</w:t>
      </w:r>
    </w:p>
    <w:p w14:paraId="6B287268" w14:textId="1491480E" w:rsidR="00FC1769" w:rsidRPr="00FC1769" w:rsidRDefault="00FC1769" w:rsidP="00FC1769">
      <w:pPr>
        <w:widowControl w:val="0"/>
        <w:numPr>
          <w:ilvl w:val="0"/>
          <w:numId w:val="4"/>
        </w:numPr>
        <w:jc w:val="both"/>
        <w:rPr>
          <w:rFonts w:asciiTheme="majorHAnsi" w:eastAsiaTheme="majorHAnsi" w:hAnsiTheme="majorHAnsi"/>
          <w:sz w:val="22"/>
        </w:rPr>
      </w:pPr>
      <w:r w:rsidRPr="00FC1769">
        <w:rPr>
          <w:rFonts w:asciiTheme="majorHAnsi" w:eastAsiaTheme="majorHAnsi" w:hAnsiTheme="majorHAnsi" w:hint="eastAsia"/>
          <w:sz w:val="22"/>
        </w:rPr>
        <w:t>飲水、食事は通常</w:t>
      </w:r>
      <w:r w:rsidR="001D4741">
        <w:rPr>
          <w:rFonts w:asciiTheme="majorHAnsi" w:eastAsiaTheme="majorHAnsi" w:hAnsiTheme="majorHAnsi" w:hint="eastAsia"/>
          <w:sz w:val="22"/>
        </w:rPr>
        <w:t>、</w:t>
      </w:r>
      <w:r w:rsidR="004C565C">
        <w:rPr>
          <w:rFonts w:asciiTheme="majorHAnsi" w:eastAsiaTheme="majorHAnsi" w:hAnsiTheme="majorHAnsi" w:hint="eastAsia"/>
          <w:sz w:val="22"/>
        </w:rPr>
        <w:t>処置</w:t>
      </w:r>
      <w:r w:rsidRPr="00FC1769">
        <w:rPr>
          <w:rFonts w:asciiTheme="majorHAnsi" w:eastAsiaTheme="majorHAnsi" w:hAnsiTheme="majorHAnsi" w:hint="eastAsia"/>
          <w:sz w:val="22"/>
        </w:rPr>
        <w:t>後</w:t>
      </w:r>
      <w:r>
        <w:rPr>
          <w:rFonts w:asciiTheme="majorHAnsi" w:eastAsiaTheme="majorHAnsi" w:hAnsiTheme="majorHAnsi" w:hint="eastAsia"/>
          <w:sz w:val="22"/>
        </w:rPr>
        <w:t>30分</w:t>
      </w:r>
      <w:r w:rsidR="00463A50">
        <w:rPr>
          <w:rFonts w:asciiTheme="majorHAnsi" w:eastAsiaTheme="majorHAnsi" w:hAnsiTheme="majorHAnsi" w:hint="eastAsia"/>
          <w:sz w:val="22"/>
        </w:rPr>
        <w:t>ほど</w:t>
      </w:r>
      <w:r>
        <w:rPr>
          <w:rFonts w:asciiTheme="majorHAnsi" w:eastAsiaTheme="majorHAnsi" w:hAnsiTheme="majorHAnsi" w:hint="eastAsia"/>
          <w:sz w:val="22"/>
        </w:rPr>
        <w:t>経って</w:t>
      </w:r>
      <w:r w:rsidR="004C565C">
        <w:rPr>
          <w:rFonts w:asciiTheme="majorHAnsi" w:eastAsiaTheme="majorHAnsi" w:hAnsiTheme="majorHAnsi" w:hint="eastAsia"/>
          <w:sz w:val="22"/>
        </w:rPr>
        <w:t>から</w:t>
      </w:r>
      <w:r w:rsidRPr="00FC1769">
        <w:rPr>
          <w:rFonts w:asciiTheme="majorHAnsi" w:eastAsiaTheme="majorHAnsi" w:hAnsiTheme="majorHAnsi" w:hint="eastAsia"/>
          <w:sz w:val="22"/>
        </w:rPr>
        <w:t>摂取してください</w:t>
      </w:r>
      <w:r w:rsidR="007313CC">
        <w:rPr>
          <w:rFonts w:asciiTheme="majorHAnsi" w:eastAsiaTheme="majorHAnsi" w:hAnsiTheme="majorHAnsi" w:hint="eastAsia"/>
          <w:sz w:val="22"/>
        </w:rPr>
        <w:t>。</w:t>
      </w:r>
    </w:p>
    <w:p w14:paraId="09B9E4B7" w14:textId="68755921" w:rsidR="00FC1769" w:rsidRPr="00FC1769" w:rsidRDefault="00FC1769" w:rsidP="00FC1769">
      <w:pPr>
        <w:widowControl w:val="0"/>
        <w:numPr>
          <w:ilvl w:val="0"/>
          <w:numId w:val="4"/>
        </w:numPr>
        <w:jc w:val="both"/>
        <w:rPr>
          <w:rFonts w:asciiTheme="majorHAnsi" w:eastAsiaTheme="majorHAnsi" w:hAnsiTheme="majorHAnsi"/>
          <w:sz w:val="22"/>
        </w:rPr>
      </w:pPr>
      <w:r w:rsidRPr="00FC1769">
        <w:rPr>
          <w:rFonts w:asciiTheme="majorHAnsi" w:eastAsiaTheme="majorHAnsi" w:hAnsiTheme="majorHAnsi" w:hint="eastAsia"/>
          <w:sz w:val="22"/>
        </w:rPr>
        <w:t>当日の激しい運動</w:t>
      </w:r>
      <w:r w:rsidR="00422FA4">
        <w:rPr>
          <w:rFonts w:asciiTheme="majorHAnsi" w:eastAsiaTheme="majorHAnsi" w:hAnsiTheme="majorHAnsi" w:hint="eastAsia"/>
          <w:sz w:val="22"/>
        </w:rPr>
        <w:t>や過度のアルコール摂取</w:t>
      </w:r>
      <w:r w:rsidRPr="00FC1769">
        <w:rPr>
          <w:rFonts w:asciiTheme="majorHAnsi" w:eastAsiaTheme="majorHAnsi" w:hAnsiTheme="majorHAnsi" w:hint="eastAsia"/>
          <w:sz w:val="22"/>
        </w:rPr>
        <w:t>はおやめください</w:t>
      </w:r>
      <w:r w:rsidR="007313CC">
        <w:rPr>
          <w:rFonts w:asciiTheme="majorHAnsi" w:eastAsiaTheme="majorHAnsi" w:hAnsiTheme="majorHAnsi" w:hint="eastAsia"/>
          <w:sz w:val="22"/>
        </w:rPr>
        <w:t>。</w:t>
      </w:r>
      <w:r w:rsidRPr="00FC1769">
        <w:rPr>
          <w:rFonts w:asciiTheme="majorHAnsi" w:eastAsiaTheme="majorHAnsi" w:hAnsiTheme="majorHAnsi" w:hint="eastAsia"/>
          <w:sz w:val="22"/>
        </w:rPr>
        <w:t>お風呂も長風呂を避け</w:t>
      </w:r>
      <w:r w:rsidR="007313CC">
        <w:rPr>
          <w:rFonts w:asciiTheme="majorHAnsi" w:eastAsiaTheme="majorHAnsi" w:hAnsiTheme="majorHAnsi" w:hint="eastAsia"/>
          <w:sz w:val="22"/>
        </w:rPr>
        <w:t>、</w:t>
      </w:r>
      <w:r w:rsidRPr="00FC1769">
        <w:rPr>
          <w:rFonts w:asciiTheme="majorHAnsi" w:eastAsiaTheme="majorHAnsi" w:hAnsiTheme="majorHAnsi" w:hint="eastAsia"/>
          <w:sz w:val="22"/>
        </w:rPr>
        <w:t>シャワー程度が</w:t>
      </w:r>
      <w:r w:rsidR="00463A50">
        <w:rPr>
          <w:rFonts w:asciiTheme="majorHAnsi" w:eastAsiaTheme="majorHAnsi" w:hAnsiTheme="majorHAnsi" w:hint="eastAsia"/>
          <w:sz w:val="22"/>
        </w:rPr>
        <w:t>良いでしょう</w:t>
      </w:r>
      <w:r w:rsidR="00670627">
        <w:rPr>
          <w:rFonts w:asciiTheme="majorHAnsi" w:eastAsiaTheme="majorHAnsi" w:hAnsiTheme="majorHAnsi" w:hint="eastAsia"/>
          <w:sz w:val="22"/>
        </w:rPr>
        <w:t>。</w:t>
      </w:r>
    </w:p>
    <w:p w14:paraId="61447B9B" w14:textId="081B4E6F" w:rsidR="00FC1769" w:rsidRPr="00FC1769" w:rsidRDefault="00463A50" w:rsidP="00FC1769">
      <w:pPr>
        <w:widowControl w:val="0"/>
        <w:numPr>
          <w:ilvl w:val="0"/>
          <w:numId w:val="4"/>
        </w:numPr>
        <w:jc w:val="both"/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 w:hint="eastAsia"/>
          <w:sz w:val="22"/>
        </w:rPr>
        <w:t>処置</w:t>
      </w:r>
      <w:r w:rsidR="00FC1769" w:rsidRPr="00FC1769">
        <w:rPr>
          <w:rFonts w:asciiTheme="majorHAnsi" w:eastAsiaTheme="majorHAnsi" w:hAnsiTheme="majorHAnsi" w:hint="eastAsia"/>
          <w:sz w:val="22"/>
        </w:rPr>
        <w:t>終了後</w:t>
      </w:r>
      <w:r w:rsidR="00670627">
        <w:rPr>
          <w:rFonts w:asciiTheme="majorHAnsi" w:eastAsiaTheme="majorHAnsi" w:hAnsiTheme="majorHAnsi" w:hint="eastAsia"/>
          <w:sz w:val="22"/>
        </w:rPr>
        <w:t>、</w:t>
      </w:r>
      <w:r>
        <w:rPr>
          <w:rFonts w:asciiTheme="majorHAnsi" w:eastAsiaTheme="majorHAnsi" w:hAnsiTheme="majorHAnsi" w:hint="eastAsia"/>
          <w:sz w:val="22"/>
        </w:rPr>
        <w:t>痛みや</w:t>
      </w:r>
      <w:r w:rsidR="00820B74">
        <w:rPr>
          <w:rFonts w:asciiTheme="majorHAnsi" w:eastAsiaTheme="majorHAnsi" w:hAnsiTheme="majorHAnsi" w:hint="eastAsia"/>
          <w:sz w:val="22"/>
        </w:rPr>
        <w:t>強い圧迫症状</w:t>
      </w:r>
      <w:r>
        <w:rPr>
          <w:rFonts w:asciiTheme="majorHAnsi" w:eastAsiaTheme="majorHAnsi" w:hAnsiTheme="majorHAnsi" w:hint="eastAsia"/>
          <w:sz w:val="22"/>
        </w:rPr>
        <w:t>、出血</w:t>
      </w:r>
      <w:r w:rsidR="00FC1769">
        <w:rPr>
          <w:rFonts w:asciiTheme="majorHAnsi" w:eastAsiaTheme="majorHAnsi" w:hAnsiTheme="majorHAnsi" w:hint="eastAsia"/>
          <w:sz w:val="22"/>
        </w:rPr>
        <w:t>など</w:t>
      </w:r>
      <w:r w:rsidR="00FC1769" w:rsidRPr="00FC1769">
        <w:rPr>
          <w:rFonts w:asciiTheme="majorHAnsi" w:eastAsiaTheme="majorHAnsi" w:hAnsiTheme="majorHAnsi" w:hint="eastAsia"/>
          <w:sz w:val="22"/>
        </w:rPr>
        <w:t>が生じた場合</w:t>
      </w:r>
      <w:r w:rsidR="00670627">
        <w:rPr>
          <w:rFonts w:asciiTheme="majorHAnsi" w:eastAsiaTheme="majorHAnsi" w:hAnsiTheme="majorHAnsi" w:hint="eastAsia"/>
          <w:sz w:val="22"/>
        </w:rPr>
        <w:t>、</w:t>
      </w:r>
      <w:r w:rsidR="00FC1769">
        <w:rPr>
          <w:rFonts w:asciiTheme="majorHAnsi" w:eastAsiaTheme="majorHAnsi" w:hAnsiTheme="majorHAnsi" w:hint="eastAsia"/>
          <w:sz w:val="22"/>
        </w:rPr>
        <w:t>当</w:t>
      </w:r>
      <w:r w:rsidR="00FC1769" w:rsidRPr="00FC1769">
        <w:rPr>
          <w:rFonts w:asciiTheme="majorHAnsi" w:eastAsiaTheme="majorHAnsi" w:hAnsiTheme="majorHAnsi" w:hint="eastAsia"/>
          <w:sz w:val="22"/>
        </w:rPr>
        <w:t>クリニック</w:t>
      </w:r>
      <w:r w:rsidR="00FC1769">
        <w:rPr>
          <w:rFonts w:asciiTheme="majorHAnsi" w:eastAsiaTheme="majorHAnsi" w:hAnsiTheme="majorHAnsi" w:hint="eastAsia"/>
          <w:sz w:val="22"/>
        </w:rPr>
        <w:t>また</w:t>
      </w:r>
      <w:r w:rsidR="00D1260F">
        <w:rPr>
          <w:rFonts w:asciiTheme="majorHAnsi" w:eastAsiaTheme="majorHAnsi" w:hAnsiTheme="majorHAnsi" w:hint="eastAsia"/>
          <w:sz w:val="22"/>
        </w:rPr>
        <w:t>は連携機関</w:t>
      </w:r>
      <w:r w:rsidR="00FC1769" w:rsidRPr="00FC1769">
        <w:rPr>
          <w:rFonts w:asciiTheme="majorHAnsi" w:eastAsiaTheme="majorHAnsi" w:hAnsiTheme="majorHAnsi" w:hint="eastAsia"/>
          <w:sz w:val="22"/>
        </w:rPr>
        <w:t>に至急連絡してください</w:t>
      </w:r>
      <w:r w:rsidR="00670627">
        <w:rPr>
          <w:rFonts w:asciiTheme="majorHAnsi" w:eastAsiaTheme="majorHAnsi" w:hAnsiTheme="majorHAnsi" w:hint="eastAsia"/>
          <w:sz w:val="22"/>
        </w:rPr>
        <w:t>。</w:t>
      </w:r>
    </w:p>
    <w:p w14:paraId="376BC4B5" w14:textId="35BC8C16" w:rsidR="00185CE0" w:rsidRDefault="00463A50" w:rsidP="00C26293">
      <w:pPr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 w:hint="eastAsia"/>
          <w:sz w:val="22"/>
        </w:rPr>
        <w:t>（５）</w:t>
      </w:r>
      <w:r w:rsidR="00192830">
        <w:rPr>
          <w:rFonts w:asciiTheme="majorHAnsi" w:eastAsiaTheme="majorHAnsi" w:hAnsiTheme="majorHAnsi" w:hint="eastAsia"/>
          <w:sz w:val="22"/>
        </w:rPr>
        <w:t>ALTA療法</w:t>
      </w:r>
      <w:r w:rsidR="00D1260F">
        <w:rPr>
          <w:rFonts w:asciiTheme="majorHAnsi" w:eastAsiaTheme="majorHAnsi" w:hAnsiTheme="majorHAnsi" w:hint="eastAsia"/>
          <w:sz w:val="22"/>
        </w:rPr>
        <w:t>の</w:t>
      </w:r>
      <w:r w:rsidR="00502D8D">
        <w:rPr>
          <w:rFonts w:asciiTheme="majorHAnsi" w:eastAsiaTheme="majorHAnsi" w:hAnsiTheme="majorHAnsi" w:hint="eastAsia"/>
          <w:sz w:val="22"/>
        </w:rPr>
        <w:t>偶発症</w:t>
      </w:r>
    </w:p>
    <w:p w14:paraId="0D0A4FED" w14:textId="5B582DA5" w:rsidR="00D1260F" w:rsidRDefault="00185CE0" w:rsidP="00185CE0">
      <w:pPr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 w:hint="eastAsia"/>
          <w:sz w:val="22"/>
        </w:rPr>
        <w:t xml:space="preserve">　</w:t>
      </w:r>
      <w:r w:rsidR="00192830">
        <w:rPr>
          <w:rFonts w:asciiTheme="majorHAnsi" w:eastAsiaTheme="majorHAnsi" w:hAnsiTheme="majorHAnsi" w:hint="eastAsia"/>
          <w:sz w:val="22"/>
        </w:rPr>
        <w:t>治療中</w:t>
      </w:r>
      <w:r>
        <w:rPr>
          <w:rFonts w:asciiTheme="majorHAnsi" w:eastAsiaTheme="majorHAnsi" w:hAnsiTheme="majorHAnsi" w:hint="eastAsia"/>
          <w:sz w:val="22"/>
        </w:rPr>
        <w:t>の偶発症としてまれに</w:t>
      </w:r>
      <w:r w:rsidR="00670627">
        <w:rPr>
          <w:rFonts w:asciiTheme="majorHAnsi" w:eastAsiaTheme="majorHAnsi" w:hAnsiTheme="majorHAnsi" w:hint="eastAsia"/>
          <w:sz w:val="22"/>
        </w:rPr>
        <w:t>、</w:t>
      </w:r>
      <w:r w:rsidR="00293176">
        <w:rPr>
          <w:rFonts w:asciiTheme="majorHAnsi" w:eastAsiaTheme="majorHAnsi" w:hAnsiTheme="majorHAnsi" w:hint="eastAsia"/>
          <w:sz w:val="22"/>
        </w:rPr>
        <w:t>血圧低下や出血があります。</w:t>
      </w:r>
      <w:r w:rsidR="00C338FD">
        <w:rPr>
          <w:rFonts w:asciiTheme="majorHAnsi" w:eastAsiaTheme="majorHAnsi" w:hAnsiTheme="majorHAnsi" w:hint="eastAsia"/>
          <w:sz w:val="22"/>
        </w:rPr>
        <w:t>治療後の合併症としては、発熱</w:t>
      </w:r>
      <w:r w:rsidR="00393F04">
        <w:rPr>
          <w:rFonts w:asciiTheme="majorHAnsi" w:eastAsiaTheme="majorHAnsi" w:hAnsiTheme="majorHAnsi" w:hint="eastAsia"/>
          <w:sz w:val="22"/>
        </w:rPr>
        <w:t>や腹痛、直腸潰瘍、</w:t>
      </w:r>
      <w:r w:rsidR="003E50C4">
        <w:rPr>
          <w:rFonts w:asciiTheme="majorHAnsi" w:eastAsiaTheme="majorHAnsi" w:hAnsiTheme="majorHAnsi" w:hint="eastAsia"/>
          <w:sz w:val="22"/>
        </w:rPr>
        <w:t>狭窄、周囲臓器への炎症の波及などがあります</w:t>
      </w:r>
      <w:r w:rsidR="00670627">
        <w:rPr>
          <w:rFonts w:asciiTheme="majorHAnsi" w:eastAsiaTheme="majorHAnsi" w:hAnsiTheme="majorHAnsi" w:hint="eastAsia"/>
          <w:sz w:val="22"/>
        </w:rPr>
        <w:t>。</w:t>
      </w:r>
      <w:r w:rsidR="000C52E2">
        <w:rPr>
          <w:rFonts w:asciiTheme="majorHAnsi" w:eastAsiaTheme="majorHAnsi" w:hAnsiTheme="majorHAnsi" w:hint="eastAsia"/>
          <w:sz w:val="22"/>
        </w:rPr>
        <w:t>程度により</w:t>
      </w:r>
      <w:r>
        <w:rPr>
          <w:rFonts w:asciiTheme="majorHAnsi" w:eastAsiaTheme="majorHAnsi" w:hAnsiTheme="majorHAnsi" w:hint="eastAsia"/>
          <w:sz w:val="22"/>
        </w:rPr>
        <w:t>緊急処置</w:t>
      </w:r>
      <w:r w:rsidR="005E7234">
        <w:rPr>
          <w:rFonts w:asciiTheme="majorHAnsi" w:eastAsiaTheme="majorHAnsi" w:hAnsiTheme="majorHAnsi" w:hint="eastAsia"/>
          <w:sz w:val="22"/>
        </w:rPr>
        <w:t>や入院</w:t>
      </w:r>
      <w:r>
        <w:rPr>
          <w:rFonts w:asciiTheme="majorHAnsi" w:eastAsiaTheme="majorHAnsi" w:hAnsiTheme="majorHAnsi" w:hint="eastAsia"/>
          <w:sz w:val="22"/>
        </w:rPr>
        <w:t>が必要となることがあります</w:t>
      </w:r>
      <w:r w:rsidR="005E7234">
        <w:rPr>
          <w:rFonts w:asciiTheme="majorHAnsi" w:eastAsiaTheme="majorHAnsi" w:hAnsiTheme="majorHAnsi" w:hint="eastAsia"/>
          <w:sz w:val="22"/>
        </w:rPr>
        <w:t>。</w:t>
      </w:r>
      <w:r w:rsidR="00BA4426">
        <w:rPr>
          <w:rFonts w:asciiTheme="majorHAnsi" w:eastAsiaTheme="majorHAnsi" w:hAnsiTheme="majorHAnsi" w:hint="eastAsia"/>
          <w:sz w:val="22"/>
        </w:rPr>
        <w:t>治療後の担当医の説明もよく聞きましょう。</w:t>
      </w:r>
    </w:p>
    <w:p w14:paraId="4390A4CA" w14:textId="77777777" w:rsidR="00813728" w:rsidRDefault="00813728" w:rsidP="00185CE0">
      <w:pPr>
        <w:rPr>
          <w:rFonts w:asciiTheme="majorHAnsi" w:eastAsiaTheme="majorHAnsi" w:hAnsiTheme="majorHAnsi"/>
          <w:sz w:val="22"/>
        </w:rPr>
      </w:pPr>
    </w:p>
    <w:p w14:paraId="6C43F4E5" w14:textId="4C2BCE76" w:rsidR="00D1260F" w:rsidRPr="00264726" w:rsidRDefault="00D1260F" w:rsidP="00D1260F">
      <w:pPr>
        <w:ind w:firstLineChars="100" w:firstLine="210"/>
        <w:rPr>
          <w:rFonts w:asciiTheme="majorHAnsi" w:eastAsiaTheme="majorHAnsi" w:hAnsiTheme="majorHAnsi"/>
          <w:szCs w:val="21"/>
        </w:rPr>
      </w:pPr>
      <w:r w:rsidRPr="00264726">
        <w:rPr>
          <w:rFonts w:asciiTheme="majorHAnsi" w:eastAsiaTheme="majorHAnsi" w:hAnsiTheme="majorHAnsi" w:hint="eastAsia"/>
          <w:szCs w:val="21"/>
        </w:rPr>
        <w:t>以上を理解され</w:t>
      </w:r>
      <w:r w:rsidR="00813728" w:rsidRPr="00264726">
        <w:rPr>
          <w:rFonts w:asciiTheme="majorHAnsi" w:eastAsiaTheme="majorHAnsi" w:hAnsiTheme="majorHAnsi" w:hint="eastAsia"/>
          <w:szCs w:val="21"/>
        </w:rPr>
        <w:t>治療</w:t>
      </w:r>
      <w:r w:rsidRPr="00264726">
        <w:rPr>
          <w:rFonts w:asciiTheme="majorHAnsi" w:eastAsiaTheme="majorHAnsi" w:hAnsiTheme="majorHAnsi" w:hint="eastAsia"/>
          <w:szCs w:val="21"/>
        </w:rPr>
        <w:t>を受けられる方は</w:t>
      </w:r>
      <w:r w:rsidR="00514332" w:rsidRPr="00264726">
        <w:rPr>
          <w:rFonts w:asciiTheme="majorHAnsi" w:eastAsiaTheme="majorHAnsi" w:hAnsiTheme="majorHAnsi" w:hint="eastAsia"/>
          <w:szCs w:val="21"/>
        </w:rPr>
        <w:t>、</w:t>
      </w:r>
      <w:r w:rsidRPr="00264726">
        <w:rPr>
          <w:rFonts w:asciiTheme="majorHAnsi" w:eastAsiaTheme="majorHAnsi" w:hAnsiTheme="majorHAnsi" w:hint="eastAsia"/>
          <w:szCs w:val="21"/>
        </w:rPr>
        <w:t>同意書にご署名下さい</w:t>
      </w:r>
      <w:r w:rsidR="000C52E2" w:rsidRPr="00264726">
        <w:rPr>
          <w:rFonts w:asciiTheme="majorHAnsi" w:eastAsiaTheme="majorHAnsi" w:hAnsiTheme="majorHAnsi" w:hint="eastAsia"/>
          <w:szCs w:val="21"/>
        </w:rPr>
        <w:t>。</w:t>
      </w:r>
      <w:r w:rsidRPr="00264726">
        <w:rPr>
          <w:rFonts w:asciiTheme="majorHAnsi" w:eastAsiaTheme="majorHAnsi" w:hAnsiTheme="majorHAnsi" w:hint="eastAsia"/>
          <w:szCs w:val="21"/>
        </w:rPr>
        <w:t>また同意書を提出された後でも</w:t>
      </w:r>
      <w:r w:rsidR="00813728" w:rsidRPr="00264726">
        <w:rPr>
          <w:rFonts w:asciiTheme="majorHAnsi" w:eastAsiaTheme="majorHAnsi" w:hAnsiTheme="majorHAnsi" w:hint="eastAsia"/>
          <w:szCs w:val="21"/>
        </w:rPr>
        <w:t>治療</w:t>
      </w:r>
      <w:r w:rsidRPr="00264726">
        <w:rPr>
          <w:rFonts w:asciiTheme="majorHAnsi" w:eastAsiaTheme="majorHAnsi" w:hAnsiTheme="majorHAnsi" w:hint="eastAsia"/>
          <w:szCs w:val="21"/>
        </w:rPr>
        <w:t>を中止することができますので</w:t>
      </w:r>
      <w:r w:rsidR="000C52E2" w:rsidRPr="00264726">
        <w:rPr>
          <w:rFonts w:asciiTheme="majorHAnsi" w:eastAsiaTheme="majorHAnsi" w:hAnsiTheme="majorHAnsi" w:hint="eastAsia"/>
          <w:szCs w:val="21"/>
        </w:rPr>
        <w:t>、</w:t>
      </w:r>
      <w:r w:rsidRPr="00264726">
        <w:rPr>
          <w:rFonts w:asciiTheme="majorHAnsi" w:eastAsiaTheme="majorHAnsi" w:hAnsiTheme="majorHAnsi" w:hint="eastAsia"/>
          <w:szCs w:val="21"/>
        </w:rPr>
        <w:t>いつでもお申し出下さい</w:t>
      </w:r>
      <w:r w:rsidR="000C52E2" w:rsidRPr="00264726">
        <w:rPr>
          <w:rFonts w:asciiTheme="majorHAnsi" w:eastAsiaTheme="majorHAnsi" w:hAnsiTheme="majorHAnsi" w:hint="eastAsia"/>
          <w:szCs w:val="21"/>
        </w:rPr>
        <w:t>。</w:t>
      </w:r>
    </w:p>
    <w:p w14:paraId="2E705037" w14:textId="77777777" w:rsidR="00422045" w:rsidRPr="00264726" w:rsidRDefault="00422045" w:rsidP="00D1260F">
      <w:pPr>
        <w:ind w:firstLineChars="100" w:firstLine="210"/>
        <w:rPr>
          <w:rFonts w:asciiTheme="majorHAnsi" w:eastAsiaTheme="majorHAnsi" w:hAnsiTheme="majorHAnsi"/>
          <w:szCs w:val="21"/>
        </w:rPr>
      </w:pPr>
    </w:p>
    <w:p w14:paraId="20232724" w14:textId="77777777" w:rsidR="00422045" w:rsidRPr="00264726" w:rsidRDefault="00422045" w:rsidP="00D1260F">
      <w:pPr>
        <w:ind w:firstLineChars="100" w:firstLine="210"/>
        <w:rPr>
          <w:rFonts w:asciiTheme="majorHAnsi" w:eastAsiaTheme="majorHAnsi" w:hAnsiTheme="majorHAnsi"/>
          <w:szCs w:val="21"/>
        </w:rPr>
      </w:pPr>
    </w:p>
    <w:p w14:paraId="693E5291" w14:textId="77777777" w:rsidR="00A81861" w:rsidRPr="00264726" w:rsidRDefault="00A81861" w:rsidP="00D1260F">
      <w:pPr>
        <w:ind w:firstLineChars="100" w:firstLine="210"/>
        <w:rPr>
          <w:rFonts w:asciiTheme="majorHAnsi" w:eastAsiaTheme="majorHAnsi" w:hAnsiTheme="majorHAnsi"/>
          <w:szCs w:val="21"/>
        </w:rPr>
      </w:pPr>
    </w:p>
    <w:p w14:paraId="6D14E91F" w14:textId="77777777" w:rsidR="00A81861" w:rsidRPr="00264726" w:rsidRDefault="00A81861" w:rsidP="00D1260F">
      <w:pPr>
        <w:ind w:firstLineChars="100" w:firstLine="210"/>
        <w:rPr>
          <w:rFonts w:asciiTheme="majorHAnsi" w:eastAsiaTheme="majorHAnsi" w:hAnsiTheme="majorHAnsi"/>
          <w:szCs w:val="21"/>
        </w:rPr>
      </w:pPr>
    </w:p>
    <w:p w14:paraId="7EA648F7" w14:textId="77777777" w:rsidR="00A81861" w:rsidRPr="00264726" w:rsidRDefault="00A81861" w:rsidP="00D1260F">
      <w:pPr>
        <w:ind w:firstLineChars="100" w:firstLine="210"/>
        <w:rPr>
          <w:rFonts w:asciiTheme="majorHAnsi" w:eastAsiaTheme="majorHAnsi" w:hAnsiTheme="majorHAnsi"/>
          <w:szCs w:val="21"/>
        </w:rPr>
      </w:pPr>
    </w:p>
    <w:p w14:paraId="1011948F" w14:textId="669ADC90" w:rsidR="00D1260F" w:rsidRPr="000C52E2" w:rsidRDefault="009D1707" w:rsidP="00D3048E">
      <w:pPr>
        <w:ind w:firstLineChars="100" w:firstLine="286"/>
        <w:jc w:val="center"/>
        <w:rPr>
          <w:rFonts w:asciiTheme="majorHAnsi" w:eastAsiaTheme="majorHAnsi" w:hAnsiTheme="majorHAnsi"/>
          <w:b/>
          <w:bCs/>
          <w:sz w:val="28"/>
          <w:szCs w:val="28"/>
        </w:rPr>
      </w:pPr>
      <w:r>
        <w:rPr>
          <w:rFonts w:asciiTheme="majorHAnsi" w:eastAsiaTheme="majorHAnsi" w:hAnsiTheme="majorHAnsi" w:hint="eastAsia"/>
          <w:b/>
          <w:bCs/>
          <w:sz w:val="28"/>
          <w:szCs w:val="28"/>
        </w:rPr>
        <w:t>内痔核に対する</w:t>
      </w:r>
      <w:r w:rsidR="00422045" w:rsidRPr="00422045">
        <w:rPr>
          <w:rFonts w:asciiTheme="majorHAnsi" w:eastAsiaTheme="majorHAnsi" w:hAnsiTheme="majorHAnsi" w:hint="eastAsia"/>
          <w:b/>
          <w:bCs/>
          <w:sz w:val="28"/>
          <w:szCs w:val="28"/>
        </w:rPr>
        <w:t>ジオン注射（ALTA</w:t>
      </w:r>
      <w:r w:rsidR="00422045" w:rsidRPr="00422045">
        <w:rPr>
          <w:rFonts w:asciiTheme="majorHAnsi" w:eastAsiaTheme="majorHAnsi" w:hAnsiTheme="majorHAnsi"/>
          <w:b/>
          <w:bCs/>
          <w:sz w:val="28"/>
          <w:szCs w:val="28"/>
        </w:rPr>
        <w:t>療法</w:t>
      </w:r>
      <w:r w:rsidR="00422045" w:rsidRPr="00422045">
        <w:rPr>
          <w:rFonts w:asciiTheme="majorHAnsi" w:eastAsiaTheme="majorHAnsi" w:hAnsiTheme="majorHAnsi" w:hint="eastAsia"/>
          <w:b/>
          <w:bCs/>
          <w:sz w:val="28"/>
          <w:szCs w:val="28"/>
        </w:rPr>
        <w:t>）</w:t>
      </w:r>
      <w:r w:rsidR="005E7234" w:rsidRPr="000C52E2">
        <w:rPr>
          <w:rFonts w:asciiTheme="majorHAnsi" w:eastAsiaTheme="majorHAnsi" w:hAnsiTheme="majorHAnsi" w:hint="eastAsia"/>
          <w:b/>
          <w:bCs/>
          <w:sz w:val="28"/>
          <w:szCs w:val="28"/>
        </w:rPr>
        <w:t>の</w:t>
      </w:r>
      <w:r w:rsidR="00D3048E" w:rsidRPr="000C52E2">
        <w:rPr>
          <w:rFonts w:asciiTheme="majorHAnsi" w:eastAsiaTheme="majorHAnsi" w:hAnsiTheme="majorHAnsi" w:hint="eastAsia"/>
          <w:b/>
          <w:bCs/>
          <w:sz w:val="28"/>
          <w:szCs w:val="28"/>
        </w:rPr>
        <w:t>同意書</w:t>
      </w:r>
    </w:p>
    <w:p w14:paraId="1F6F31F6" w14:textId="77777777" w:rsidR="00D3048E" w:rsidRPr="000C52E2" w:rsidRDefault="00D3048E" w:rsidP="00D3048E">
      <w:pPr>
        <w:ind w:firstLineChars="100" w:firstLine="240"/>
        <w:jc w:val="center"/>
        <w:rPr>
          <w:rFonts w:asciiTheme="majorHAnsi" w:eastAsiaTheme="majorHAnsi" w:hAnsiTheme="majorHAnsi"/>
          <w:sz w:val="24"/>
          <w:szCs w:val="24"/>
        </w:rPr>
      </w:pPr>
    </w:p>
    <w:p w14:paraId="32E4CBF0" w14:textId="18A07D77" w:rsidR="00347785" w:rsidRPr="000C52E2" w:rsidRDefault="00347785" w:rsidP="00347785">
      <w:pPr>
        <w:rPr>
          <w:rFonts w:asciiTheme="majorHAnsi" w:eastAsiaTheme="majorHAnsi" w:hAnsiTheme="majorHAnsi"/>
          <w:sz w:val="24"/>
          <w:szCs w:val="24"/>
        </w:rPr>
      </w:pPr>
      <w:r w:rsidRPr="000C52E2">
        <w:rPr>
          <w:rFonts w:asciiTheme="majorHAnsi" w:eastAsiaTheme="majorHAnsi" w:hAnsiTheme="majorHAnsi" w:hint="eastAsia"/>
          <w:sz w:val="24"/>
          <w:szCs w:val="24"/>
        </w:rPr>
        <w:lastRenderedPageBreak/>
        <w:t xml:space="preserve">　私は</w:t>
      </w:r>
      <w:r w:rsidR="000C52E2">
        <w:rPr>
          <w:rFonts w:asciiTheme="majorHAnsi" w:eastAsiaTheme="majorHAnsi" w:hAnsiTheme="majorHAnsi" w:hint="eastAsia"/>
          <w:sz w:val="24"/>
          <w:szCs w:val="24"/>
        </w:rPr>
        <w:t>、</w:t>
      </w:r>
      <w:r w:rsidR="002F25F4">
        <w:rPr>
          <w:rFonts w:asciiTheme="majorHAnsi" w:eastAsiaTheme="majorHAnsi" w:hAnsiTheme="majorHAnsi" w:hint="eastAsia"/>
          <w:sz w:val="24"/>
          <w:szCs w:val="24"/>
        </w:rPr>
        <w:t>ジオン注射（ALTA療法）による</w:t>
      </w:r>
      <w:r w:rsidR="009D1707">
        <w:rPr>
          <w:rFonts w:asciiTheme="majorHAnsi" w:eastAsiaTheme="majorHAnsi" w:hAnsiTheme="majorHAnsi" w:hint="eastAsia"/>
          <w:sz w:val="24"/>
          <w:szCs w:val="24"/>
        </w:rPr>
        <w:t>治療</w:t>
      </w:r>
      <w:r w:rsidR="005E7234" w:rsidRPr="000C52E2">
        <w:rPr>
          <w:rFonts w:asciiTheme="majorHAnsi" w:eastAsiaTheme="majorHAnsi" w:hAnsiTheme="majorHAnsi" w:hint="eastAsia"/>
          <w:sz w:val="24"/>
          <w:szCs w:val="24"/>
        </w:rPr>
        <w:t>を受ける</w:t>
      </w:r>
      <w:r w:rsidRPr="000C52E2">
        <w:rPr>
          <w:rFonts w:asciiTheme="majorHAnsi" w:eastAsiaTheme="majorHAnsi" w:hAnsiTheme="majorHAnsi" w:hint="eastAsia"/>
          <w:sz w:val="24"/>
          <w:szCs w:val="24"/>
        </w:rPr>
        <w:t>にあたり</w:t>
      </w:r>
      <w:r w:rsidR="000C52E2">
        <w:rPr>
          <w:rFonts w:asciiTheme="majorHAnsi" w:eastAsiaTheme="majorHAnsi" w:hAnsiTheme="majorHAnsi" w:hint="eastAsia"/>
          <w:sz w:val="24"/>
          <w:szCs w:val="24"/>
        </w:rPr>
        <w:t>、</w:t>
      </w:r>
      <w:r w:rsidRPr="000C52E2">
        <w:rPr>
          <w:rFonts w:asciiTheme="majorHAnsi" w:eastAsiaTheme="majorHAnsi" w:hAnsiTheme="majorHAnsi" w:hint="eastAsia"/>
          <w:sz w:val="24"/>
          <w:szCs w:val="24"/>
        </w:rPr>
        <w:t>説明書に基づき説明を受け</w:t>
      </w:r>
      <w:r w:rsidR="000C52E2">
        <w:rPr>
          <w:rFonts w:asciiTheme="majorHAnsi" w:eastAsiaTheme="majorHAnsi" w:hAnsiTheme="majorHAnsi" w:hint="eastAsia"/>
          <w:sz w:val="24"/>
          <w:szCs w:val="24"/>
        </w:rPr>
        <w:t>、</w:t>
      </w:r>
      <w:r w:rsidR="002F25F4">
        <w:rPr>
          <w:rFonts w:asciiTheme="majorHAnsi" w:eastAsiaTheme="majorHAnsi" w:hAnsiTheme="majorHAnsi" w:hint="eastAsia"/>
          <w:sz w:val="24"/>
          <w:szCs w:val="24"/>
        </w:rPr>
        <w:t>治療</w:t>
      </w:r>
      <w:r w:rsidRPr="000C52E2">
        <w:rPr>
          <w:rFonts w:asciiTheme="majorHAnsi" w:eastAsiaTheme="majorHAnsi" w:hAnsiTheme="majorHAnsi" w:hint="eastAsia"/>
          <w:sz w:val="24"/>
          <w:szCs w:val="24"/>
        </w:rPr>
        <w:t>の目的や方法</w:t>
      </w:r>
      <w:r w:rsidR="00514332">
        <w:rPr>
          <w:rFonts w:asciiTheme="majorHAnsi" w:eastAsiaTheme="majorHAnsi" w:hAnsiTheme="majorHAnsi" w:hint="eastAsia"/>
          <w:sz w:val="24"/>
          <w:szCs w:val="24"/>
        </w:rPr>
        <w:t>、</w:t>
      </w:r>
      <w:r w:rsidRPr="000C52E2">
        <w:rPr>
          <w:rFonts w:asciiTheme="majorHAnsi" w:eastAsiaTheme="majorHAnsi" w:hAnsiTheme="majorHAnsi" w:hint="eastAsia"/>
          <w:sz w:val="24"/>
          <w:szCs w:val="24"/>
        </w:rPr>
        <w:t>偶発症について十分に理解しました</w:t>
      </w:r>
      <w:r w:rsidR="00514332">
        <w:rPr>
          <w:rFonts w:asciiTheme="majorHAnsi" w:eastAsiaTheme="majorHAnsi" w:hAnsiTheme="majorHAnsi" w:hint="eastAsia"/>
          <w:sz w:val="24"/>
          <w:szCs w:val="24"/>
        </w:rPr>
        <w:t>。</w:t>
      </w:r>
    </w:p>
    <w:p w14:paraId="0E707548" w14:textId="4DF30F7A" w:rsidR="00347785" w:rsidRPr="000C52E2" w:rsidRDefault="00220372" w:rsidP="00347785">
      <w:pPr>
        <w:ind w:firstLineChars="100" w:firstLine="240"/>
        <w:rPr>
          <w:rFonts w:asciiTheme="majorHAnsi" w:eastAsiaTheme="majorHAnsi" w:hAnsiTheme="majorHAnsi"/>
          <w:sz w:val="24"/>
          <w:szCs w:val="24"/>
        </w:rPr>
      </w:pPr>
      <w:r>
        <w:rPr>
          <w:rFonts w:asciiTheme="majorHAnsi" w:eastAsiaTheme="majorHAnsi" w:hAnsiTheme="majorHAnsi" w:hint="eastAsia"/>
          <w:sz w:val="24"/>
          <w:szCs w:val="24"/>
        </w:rPr>
        <w:t>ジオン注射（ALTA療法）による治療</w:t>
      </w:r>
      <w:r w:rsidR="00347785" w:rsidRPr="000C52E2">
        <w:rPr>
          <w:rFonts w:asciiTheme="majorHAnsi" w:eastAsiaTheme="majorHAnsi" w:hAnsiTheme="majorHAnsi" w:hint="eastAsia"/>
          <w:sz w:val="24"/>
          <w:szCs w:val="24"/>
        </w:rPr>
        <w:t>を受けることに同意します</w:t>
      </w:r>
      <w:r w:rsidR="00514332">
        <w:rPr>
          <w:rFonts w:asciiTheme="majorHAnsi" w:eastAsiaTheme="majorHAnsi" w:hAnsiTheme="majorHAnsi" w:hint="eastAsia"/>
          <w:sz w:val="24"/>
          <w:szCs w:val="24"/>
        </w:rPr>
        <w:t>。</w:t>
      </w:r>
    </w:p>
    <w:p w14:paraId="51962DD4" w14:textId="0B4FFC63" w:rsidR="00D3048E" w:rsidRPr="000C52E2" w:rsidRDefault="00D3048E" w:rsidP="00D3048E">
      <w:pPr>
        <w:ind w:firstLineChars="100" w:firstLine="240"/>
        <w:rPr>
          <w:rFonts w:asciiTheme="majorHAnsi" w:eastAsiaTheme="majorHAnsi" w:hAnsiTheme="majorHAnsi"/>
          <w:sz w:val="24"/>
          <w:szCs w:val="24"/>
        </w:rPr>
      </w:pPr>
    </w:p>
    <w:p w14:paraId="09690C8A" w14:textId="556E62B4" w:rsidR="00D3048E" w:rsidRPr="000C52E2" w:rsidRDefault="00D3048E" w:rsidP="00347785">
      <w:pPr>
        <w:wordWrap w:val="0"/>
        <w:ind w:firstLineChars="100" w:firstLine="240"/>
        <w:jc w:val="right"/>
        <w:rPr>
          <w:rFonts w:asciiTheme="majorHAnsi" w:eastAsiaTheme="majorHAnsi" w:hAnsiTheme="majorHAnsi"/>
          <w:sz w:val="24"/>
          <w:szCs w:val="24"/>
        </w:rPr>
      </w:pPr>
      <w:r w:rsidRPr="000C52E2">
        <w:rPr>
          <w:rFonts w:asciiTheme="majorHAnsi" w:eastAsiaTheme="majorHAnsi" w:hAnsiTheme="majorHAnsi" w:hint="eastAsia"/>
          <w:sz w:val="24"/>
          <w:szCs w:val="24"/>
        </w:rPr>
        <w:t>令和</w:t>
      </w:r>
      <w:r w:rsidR="00347785" w:rsidRPr="000C52E2">
        <w:rPr>
          <w:rFonts w:asciiTheme="majorHAnsi" w:eastAsiaTheme="majorHAnsi" w:hAnsiTheme="majorHAnsi" w:hint="eastAsia"/>
          <w:sz w:val="24"/>
          <w:szCs w:val="24"/>
        </w:rPr>
        <w:t xml:space="preserve">　　</w:t>
      </w:r>
      <w:r w:rsidRPr="000C52E2">
        <w:rPr>
          <w:rFonts w:asciiTheme="majorHAnsi" w:eastAsiaTheme="majorHAnsi" w:hAnsiTheme="majorHAnsi" w:hint="eastAsia"/>
          <w:sz w:val="24"/>
          <w:szCs w:val="24"/>
        </w:rPr>
        <w:t>年</w:t>
      </w:r>
      <w:r w:rsidR="00347785" w:rsidRPr="000C52E2">
        <w:rPr>
          <w:rFonts w:asciiTheme="majorHAnsi" w:eastAsiaTheme="majorHAnsi" w:hAnsiTheme="majorHAnsi" w:hint="eastAsia"/>
          <w:sz w:val="24"/>
          <w:szCs w:val="24"/>
        </w:rPr>
        <w:t xml:space="preserve">　　</w:t>
      </w:r>
      <w:r w:rsidRPr="000C52E2">
        <w:rPr>
          <w:rFonts w:asciiTheme="majorHAnsi" w:eastAsiaTheme="majorHAnsi" w:hAnsiTheme="majorHAnsi" w:hint="eastAsia"/>
          <w:sz w:val="24"/>
          <w:szCs w:val="24"/>
        </w:rPr>
        <w:t>月</w:t>
      </w:r>
      <w:r w:rsidR="00347785" w:rsidRPr="000C52E2">
        <w:rPr>
          <w:rFonts w:asciiTheme="majorHAnsi" w:eastAsiaTheme="majorHAnsi" w:hAnsiTheme="majorHAnsi" w:hint="eastAsia"/>
          <w:sz w:val="24"/>
          <w:szCs w:val="24"/>
        </w:rPr>
        <w:t xml:space="preserve">　　</w:t>
      </w:r>
      <w:r w:rsidRPr="000C52E2">
        <w:rPr>
          <w:rFonts w:asciiTheme="majorHAnsi" w:eastAsiaTheme="majorHAnsi" w:hAnsiTheme="majorHAnsi" w:hint="eastAsia"/>
          <w:sz w:val="24"/>
          <w:szCs w:val="24"/>
        </w:rPr>
        <w:t>日</w:t>
      </w:r>
      <w:r w:rsidR="00347785" w:rsidRPr="000C52E2">
        <w:rPr>
          <w:rFonts w:asciiTheme="majorHAnsi" w:eastAsiaTheme="majorHAnsi" w:hAnsiTheme="majorHAnsi" w:hint="eastAsia"/>
          <w:sz w:val="24"/>
          <w:szCs w:val="24"/>
        </w:rPr>
        <w:t xml:space="preserve">　　　</w:t>
      </w:r>
    </w:p>
    <w:p w14:paraId="7E167558" w14:textId="1608F263" w:rsidR="00347785" w:rsidRPr="000C52E2" w:rsidRDefault="00D3048E" w:rsidP="00347785">
      <w:pPr>
        <w:wordWrap w:val="0"/>
        <w:ind w:firstLineChars="100" w:firstLine="240"/>
        <w:jc w:val="right"/>
        <w:rPr>
          <w:rFonts w:asciiTheme="majorHAnsi" w:eastAsiaTheme="majorHAnsi" w:hAnsiTheme="majorHAnsi"/>
          <w:sz w:val="24"/>
          <w:szCs w:val="24"/>
          <w:u w:val="single"/>
        </w:rPr>
      </w:pPr>
      <w:r w:rsidRPr="000C52E2">
        <w:rPr>
          <w:rFonts w:asciiTheme="majorHAnsi" w:eastAsiaTheme="majorHAnsi" w:hAnsiTheme="majorHAnsi" w:hint="eastAsia"/>
          <w:sz w:val="24"/>
          <w:szCs w:val="24"/>
          <w:u w:val="single"/>
        </w:rPr>
        <w:t>患者氏名</w:t>
      </w:r>
      <w:r w:rsidRPr="000C52E2">
        <w:rPr>
          <w:rFonts w:asciiTheme="majorHAnsi" w:eastAsiaTheme="majorHAnsi" w:hAnsiTheme="majorHAnsi"/>
          <w:sz w:val="24"/>
          <w:szCs w:val="24"/>
          <w:u w:val="single"/>
        </w:rPr>
        <w:t xml:space="preserve"> </w:t>
      </w:r>
      <w:r w:rsidR="00347785" w:rsidRPr="000C52E2">
        <w:rPr>
          <w:rFonts w:asciiTheme="majorHAnsi" w:eastAsiaTheme="majorHAnsi" w:hAnsiTheme="majorHAnsi" w:hint="eastAsia"/>
          <w:sz w:val="24"/>
          <w:szCs w:val="24"/>
          <w:u w:val="single"/>
        </w:rPr>
        <w:t xml:space="preserve">　　　　　　　　　　　　</w:t>
      </w:r>
    </w:p>
    <w:p w14:paraId="2FB3A81A" w14:textId="79CD8CED" w:rsidR="00347785" w:rsidRPr="000C52E2" w:rsidRDefault="00D3048E" w:rsidP="00347785">
      <w:pPr>
        <w:wordWrap w:val="0"/>
        <w:ind w:firstLineChars="100" w:firstLine="240"/>
        <w:jc w:val="right"/>
        <w:rPr>
          <w:rFonts w:asciiTheme="majorHAnsi" w:eastAsiaTheme="majorHAnsi" w:hAnsiTheme="majorHAnsi"/>
          <w:sz w:val="24"/>
          <w:szCs w:val="24"/>
          <w:u w:val="single"/>
        </w:rPr>
      </w:pPr>
      <w:r w:rsidRPr="000C52E2">
        <w:rPr>
          <w:rFonts w:asciiTheme="majorHAnsi" w:eastAsiaTheme="majorHAnsi" w:hAnsiTheme="majorHAnsi" w:hint="eastAsia"/>
          <w:sz w:val="24"/>
          <w:szCs w:val="24"/>
          <w:u w:val="single"/>
        </w:rPr>
        <w:t>代理人署名</w:t>
      </w:r>
      <w:r w:rsidR="00347785" w:rsidRPr="000C52E2">
        <w:rPr>
          <w:rFonts w:asciiTheme="majorHAnsi" w:eastAsiaTheme="majorHAnsi" w:hAnsiTheme="majorHAnsi" w:hint="eastAsia"/>
          <w:sz w:val="24"/>
          <w:szCs w:val="24"/>
          <w:u w:val="single"/>
        </w:rPr>
        <w:t xml:space="preserve">　　　　　　　　　　　　</w:t>
      </w:r>
    </w:p>
    <w:p w14:paraId="7611E586" w14:textId="17131853" w:rsidR="00D3048E" w:rsidRPr="000C52E2" w:rsidRDefault="00D3048E" w:rsidP="00347785">
      <w:pPr>
        <w:wordWrap w:val="0"/>
        <w:ind w:firstLineChars="100" w:firstLine="240"/>
        <w:jc w:val="right"/>
        <w:rPr>
          <w:rFonts w:asciiTheme="majorHAnsi" w:eastAsiaTheme="majorHAnsi" w:hAnsiTheme="majorHAnsi"/>
          <w:sz w:val="24"/>
          <w:szCs w:val="24"/>
        </w:rPr>
      </w:pPr>
      <w:r w:rsidRPr="000C52E2">
        <w:rPr>
          <w:rFonts w:asciiTheme="majorHAnsi" w:eastAsiaTheme="majorHAnsi" w:hAnsiTheme="majorHAnsi" w:hint="eastAsia"/>
          <w:sz w:val="24"/>
          <w:szCs w:val="24"/>
        </w:rPr>
        <w:t>（患者との続柄</w:t>
      </w:r>
      <w:r w:rsidRPr="000C52E2">
        <w:rPr>
          <w:rFonts w:asciiTheme="majorHAnsi" w:eastAsiaTheme="majorHAnsi" w:hAnsiTheme="majorHAnsi"/>
          <w:sz w:val="24"/>
          <w:szCs w:val="24"/>
        </w:rPr>
        <w:t xml:space="preserve"> </w:t>
      </w:r>
      <w:r w:rsidRPr="000C52E2">
        <w:rPr>
          <w:rFonts w:asciiTheme="majorHAnsi" w:eastAsiaTheme="majorHAnsi" w:hAnsiTheme="majorHAnsi" w:hint="eastAsia"/>
          <w:sz w:val="24"/>
          <w:szCs w:val="24"/>
        </w:rPr>
        <w:t>）</w:t>
      </w:r>
      <w:r w:rsidR="00347785" w:rsidRPr="000C52E2">
        <w:rPr>
          <w:rFonts w:asciiTheme="majorHAnsi" w:eastAsiaTheme="majorHAnsi" w:hAnsiTheme="majorHAnsi" w:hint="eastAsia"/>
          <w:sz w:val="24"/>
          <w:szCs w:val="24"/>
        </w:rPr>
        <w:t xml:space="preserve">　　　　</w:t>
      </w:r>
    </w:p>
    <w:sectPr w:rsidR="00D3048E" w:rsidRPr="000C52E2" w:rsidSect="002E7A7C">
      <w:footerReference w:type="default" r:id="rId13"/>
      <w:pgSz w:w="11906" w:h="16838" w:code="9"/>
      <w:pgMar w:top="1134" w:right="794" w:bottom="1021" w:left="851" w:header="851" w:footer="454" w:gutter="0"/>
      <w:cols w:space="425"/>
      <w:docGrid w:type="lines" w:linePitch="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E2084" w14:textId="77777777" w:rsidR="00E0676E" w:rsidRDefault="00E0676E" w:rsidP="000C52E2">
      <w:r>
        <w:separator/>
      </w:r>
    </w:p>
  </w:endnote>
  <w:endnote w:type="continuationSeparator" w:id="0">
    <w:p w14:paraId="08B31ABD" w14:textId="77777777" w:rsidR="00E0676E" w:rsidRDefault="00E0676E" w:rsidP="000C5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FB111B-5F42-B442-96C8-F3B92468F0CC}"/>
    <w:embedBold r:id="rId2" w:fontKey="{1B97863B-C313-9449-81B4-B4A3E38A88FF}"/>
    <w:embedItalic r:id="rId3" w:fontKey="{C70E999E-114F-884C-B7AC-47BE09F5D930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  <w:embedRegular r:id="rId4" w:subsetted="1" w:fontKey="{CAC0C2CA-7B04-004F-A785-0C05D9447FB7}"/>
    <w:embedBold r:id="rId5" w:subsetted="1" w:fontKey="{0DCBAFB5-C87C-2E46-ACC7-1EC03A1FEC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709EB" w14:textId="2E0122AD" w:rsidR="002E7A7C" w:rsidRPr="002E7A7C" w:rsidRDefault="002E7A7C" w:rsidP="002E7A7C">
    <w:pPr>
      <w:pStyle w:val="ae"/>
      <w:jc w:val="center"/>
      <w:rPr>
        <w:rFonts w:asciiTheme="majorHAnsi" w:eastAsiaTheme="majorHAnsi" w:hAnsiTheme="majorHAnsi"/>
        <w:sz w:val="18"/>
        <w:szCs w:val="18"/>
      </w:rPr>
    </w:pPr>
    <w:r w:rsidRPr="002E7A7C">
      <w:rPr>
        <w:rFonts w:asciiTheme="majorHAnsi" w:eastAsiaTheme="majorHAnsi" w:hAnsiTheme="majorHAnsi" w:hint="eastAsia"/>
        <w:sz w:val="18"/>
        <w:szCs w:val="18"/>
      </w:rPr>
      <w:t>©たむら内科・消化器内視鏡クリニック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11331" w14:textId="77777777" w:rsidR="00E0676E" w:rsidRDefault="00E0676E" w:rsidP="000C52E2">
      <w:r>
        <w:separator/>
      </w:r>
    </w:p>
  </w:footnote>
  <w:footnote w:type="continuationSeparator" w:id="0">
    <w:p w14:paraId="2DD70143" w14:textId="77777777" w:rsidR="00E0676E" w:rsidRDefault="00E0676E" w:rsidP="000C52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20416"/>
    <w:multiLevelType w:val="multilevel"/>
    <w:tmpl w:val="E8161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2943BB"/>
    <w:multiLevelType w:val="hybridMultilevel"/>
    <w:tmpl w:val="41605438"/>
    <w:lvl w:ilvl="0" w:tplc="02888B90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D367150"/>
    <w:multiLevelType w:val="multilevel"/>
    <w:tmpl w:val="E8161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95566"/>
    <w:multiLevelType w:val="hybridMultilevel"/>
    <w:tmpl w:val="93803140"/>
    <w:lvl w:ilvl="0" w:tplc="02888B90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18373882"/>
    <w:multiLevelType w:val="hybridMultilevel"/>
    <w:tmpl w:val="18A852EA"/>
    <w:lvl w:ilvl="0" w:tplc="168676E0">
      <w:start w:val="1"/>
      <w:numFmt w:val="decimalFullWidth"/>
      <w:lvlText w:val="%1，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2CE75D4D"/>
    <w:multiLevelType w:val="multilevel"/>
    <w:tmpl w:val="5F825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0F7319"/>
    <w:multiLevelType w:val="hybridMultilevel"/>
    <w:tmpl w:val="A0267C46"/>
    <w:lvl w:ilvl="0" w:tplc="02888B90">
      <w:start w:val="1"/>
      <w:numFmt w:val="decimalFullWidth"/>
      <w:lvlText w:val="%1．"/>
      <w:lvlJc w:val="left"/>
      <w:pPr>
        <w:ind w:left="872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12" w:hanging="440"/>
      </w:pPr>
    </w:lvl>
    <w:lvl w:ilvl="2" w:tplc="04090011" w:tentative="1">
      <w:start w:val="1"/>
      <w:numFmt w:val="decimalEnclosedCircle"/>
      <w:lvlText w:val="%3"/>
      <w:lvlJc w:val="left"/>
      <w:pPr>
        <w:ind w:left="1752" w:hanging="440"/>
      </w:pPr>
    </w:lvl>
    <w:lvl w:ilvl="3" w:tplc="0409000F" w:tentative="1">
      <w:start w:val="1"/>
      <w:numFmt w:val="decimal"/>
      <w:lvlText w:val="%4."/>
      <w:lvlJc w:val="left"/>
      <w:pPr>
        <w:ind w:left="2192" w:hanging="440"/>
      </w:pPr>
    </w:lvl>
    <w:lvl w:ilvl="4" w:tplc="04090017" w:tentative="1">
      <w:start w:val="1"/>
      <w:numFmt w:val="aiueoFullWidth"/>
      <w:lvlText w:val="(%5)"/>
      <w:lvlJc w:val="left"/>
      <w:pPr>
        <w:ind w:left="2632" w:hanging="440"/>
      </w:pPr>
    </w:lvl>
    <w:lvl w:ilvl="5" w:tplc="04090011" w:tentative="1">
      <w:start w:val="1"/>
      <w:numFmt w:val="decimalEnclosedCircle"/>
      <w:lvlText w:val="%6"/>
      <w:lvlJc w:val="left"/>
      <w:pPr>
        <w:ind w:left="3072" w:hanging="440"/>
      </w:pPr>
    </w:lvl>
    <w:lvl w:ilvl="6" w:tplc="0409000F" w:tentative="1">
      <w:start w:val="1"/>
      <w:numFmt w:val="decimal"/>
      <w:lvlText w:val="%7."/>
      <w:lvlJc w:val="left"/>
      <w:pPr>
        <w:ind w:left="3512" w:hanging="440"/>
      </w:pPr>
    </w:lvl>
    <w:lvl w:ilvl="7" w:tplc="04090017" w:tentative="1">
      <w:start w:val="1"/>
      <w:numFmt w:val="aiueoFullWidth"/>
      <w:lvlText w:val="(%8)"/>
      <w:lvlJc w:val="left"/>
      <w:pPr>
        <w:ind w:left="3952" w:hanging="440"/>
      </w:pPr>
    </w:lvl>
    <w:lvl w:ilvl="8" w:tplc="04090011" w:tentative="1">
      <w:start w:val="1"/>
      <w:numFmt w:val="decimalEnclosedCircle"/>
      <w:lvlText w:val="%9"/>
      <w:lvlJc w:val="left"/>
      <w:pPr>
        <w:ind w:left="4392" w:hanging="440"/>
      </w:pPr>
    </w:lvl>
  </w:abstractNum>
  <w:abstractNum w:abstractNumId="7" w15:restartNumberingAfterBreak="0">
    <w:nsid w:val="3BE87253"/>
    <w:multiLevelType w:val="hybridMultilevel"/>
    <w:tmpl w:val="2FF4FE5E"/>
    <w:lvl w:ilvl="0" w:tplc="02888B90">
      <w:start w:val="1"/>
      <w:numFmt w:val="decimalFullWidth"/>
      <w:lvlText w:val="%1．"/>
      <w:lvlJc w:val="left"/>
      <w:pPr>
        <w:ind w:left="864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12" w:hanging="440"/>
      </w:pPr>
    </w:lvl>
    <w:lvl w:ilvl="2" w:tplc="04090011" w:tentative="1">
      <w:start w:val="1"/>
      <w:numFmt w:val="decimalEnclosedCircle"/>
      <w:lvlText w:val="%3"/>
      <w:lvlJc w:val="left"/>
      <w:pPr>
        <w:ind w:left="1752" w:hanging="440"/>
      </w:pPr>
    </w:lvl>
    <w:lvl w:ilvl="3" w:tplc="0409000F" w:tentative="1">
      <w:start w:val="1"/>
      <w:numFmt w:val="decimal"/>
      <w:lvlText w:val="%4."/>
      <w:lvlJc w:val="left"/>
      <w:pPr>
        <w:ind w:left="2192" w:hanging="440"/>
      </w:pPr>
    </w:lvl>
    <w:lvl w:ilvl="4" w:tplc="04090017" w:tentative="1">
      <w:start w:val="1"/>
      <w:numFmt w:val="aiueoFullWidth"/>
      <w:lvlText w:val="(%5)"/>
      <w:lvlJc w:val="left"/>
      <w:pPr>
        <w:ind w:left="2632" w:hanging="440"/>
      </w:pPr>
    </w:lvl>
    <w:lvl w:ilvl="5" w:tplc="04090011" w:tentative="1">
      <w:start w:val="1"/>
      <w:numFmt w:val="decimalEnclosedCircle"/>
      <w:lvlText w:val="%6"/>
      <w:lvlJc w:val="left"/>
      <w:pPr>
        <w:ind w:left="3072" w:hanging="440"/>
      </w:pPr>
    </w:lvl>
    <w:lvl w:ilvl="6" w:tplc="0409000F" w:tentative="1">
      <w:start w:val="1"/>
      <w:numFmt w:val="decimal"/>
      <w:lvlText w:val="%7."/>
      <w:lvlJc w:val="left"/>
      <w:pPr>
        <w:ind w:left="3512" w:hanging="440"/>
      </w:pPr>
    </w:lvl>
    <w:lvl w:ilvl="7" w:tplc="04090017" w:tentative="1">
      <w:start w:val="1"/>
      <w:numFmt w:val="aiueoFullWidth"/>
      <w:lvlText w:val="(%8)"/>
      <w:lvlJc w:val="left"/>
      <w:pPr>
        <w:ind w:left="3952" w:hanging="440"/>
      </w:pPr>
    </w:lvl>
    <w:lvl w:ilvl="8" w:tplc="04090011" w:tentative="1">
      <w:start w:val="1"/>
      <w:numFmt w:val="decimalEnclosedCircle"/>
      <w:lvlText w:val="%9"/>
      <w:lvlJc w:val="left"/>
      <w:pPr>
        <w:ind w:left="4392" w:hanging="440"/>
      </w:pPr>
    </w:lvl>
  </w:abstractNum>
  <w:abstractNum w:abstractNumId="8" w15:restartNumberingAfterBreak="0">
    <w:nsid w:val="3C695B85"/>
    <w:multiLevelType w:val="hybridMultilevel"/>
    <w:tmpl w:val="9D2E575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427D64A3"/>
    <w:multiLevelType w:val="hybridMultilevel"/>
    <w:tmpl w:val="1712548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54C66907"/>
    <w:multiLevelType w:val="multilevel"/>
    <w:tmpl w:val="1A42D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DA6B66"/>
    <w:multiLevelType w:val="hybridMultilevel"/>
    <w:tmpl w:val="436C0B8E"/>
    <w:lvl w:ilvl="0" w:tplc="4EAE0248">
      <w:start w:val="1"/>
      <w:numFmt w:val="decimalFullWidth"/>
      <w:lvlText w:val="%1．"/>
      <w:lvlJc w:val="left"/>
      <w:pPr>
        <w:ind w:left="864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12" w:hanging="440"/>
      </w:pPr>
    </w:lvl>
    <w:lvl w:ilvl="2" w:tplc="04090011" w:tentative="1">
      <w:start w:val="1"/>
      <w:numFmt w:val="decimalEnclosedCircle"/>
      <w:lvlText w:val="%3"/>
      <w:lvlJc w:val="left"/>
      <w:pPr>
        <w:ind w:left="1752" w:hanging="440"/>
      </w:pPr>
    </w:lvl>
    <w:lvl w:ilvl="3" w:tplc="0409000F" w:tentative="1">
      <w:start w:val="1"/>
      <w:numFmt w:val="decimal"/>
      <w:lvlText w:val="%4."/>
      <w:lvlJc w:val="left"/>
      <w:pPr>
        <w:ind w:left="2192" w:hanging="440"/>
      </w:pPr>
    </w:lvl>
    <w:lvl w:ilvl="4" w:tplc="04090017" w:tentative="1">
      <w:start w:val="1"/>
      <w:numFmt w:val="aiueoFullWidth"/>
      <w:lvlText w:val="(%5)"/>
      <w:lvlJc w:val="left"/>
      <w:pPr>
        <w:ind w:left="2632" w:hanging="440"/>
      </w:pPr>
    </w:lvl>
    <w:lvl w:ilvl="5" w:tplc="04090011" w:tentative="1">
      <w:start w:val="1"/>
      <w:numFmt w:val="decimalEnclosedCircle"/>
      <w:lvlText w:val="%6"/>
      <w:lvlJc w:val="left"/>
      <w:pPr>
        <w:ind w:left="3072" w:hanging="440"/>
      </w:pPr>
    </w:lvl>
    <w:lvl w:ilvl="6" w:tplc="0409000F" w:tentative="1">
      <w:start w:val="1"/>
      <w:numFmt w:val="decimal"/>
      <w:lvlText w:val="%7."/>
      <w:lvlJc w:val="left"/>
      <w:pPr>
        <w:ind w:left="3512" w:hanging="440"/>
      </w:pPr>
    </w:lvl>
    <w:lvl w:ilvl="7" w:tplc="04090017" w:tentative="1">
      <w:start w:val="1"/>
      <w:numFmt w:val="aiueoFullWidth"/>
      <w:lvlText w:val="(%8)"/>
      <w:lvlJc w:val="left"/>
      <w:pPr>
        <w:ind w:left="3952" w:hanging="440"/>
      </w:pPr>
    </w:lvl>
    <w:lvl w:ilvl="8" w:tplc="04090011" w:tentative="1">
      <w:start w:val="1"/>
      <w:numFmt w:val="decimalEnclosedCircle"/>
      <w:lvlText w:val="%9"/>
      <w:lvlJc w:val="left"/>
      <w:pPr>
        <w:ind w:left="4392" w:hanging="440"/>
      </w:pPr>
    </w:lvl>
  </w:abstractNum>
  <w:abstractNum w:abstractNumId="12" w15:restartNumberingAfterBreak="0">
    <w:nsid w:val="5EB80C67"/>
    <w:multiLevelType w:val="hybridMultilevel"/>
    <w:tmpl w:val="42CCDD68"/>
    <w:lvl w:ilvl="0" w:tplc="E6AE1FB8">
      <w:start w:val="1"/>
      <w:numFmt w:val="decimalFullWidth"/>
      <w:lvlText w:val="%1，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66EE171A"/>
    <w:multiLevelType w:val="hybridMultilevel"/>
    <w:tmpl w:val="F03CF83C"/>
    <w:lvl w:ilvl="0" w:tplc="168676E0">
      <w:start w:val="1"/>
      <w:numFmt w:val="decimalFullWidth"/>
      <w:lvlText w:val="%1，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6E0A46E7"/>
    <w:multiLevelType w:val="multilevel"/>
    <w:tmpl w:val="8F3C5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3648599">
    <w:abstractNumId w:val="12"/>
  </w:num>
  <w:num w:numId="2" w16cid:durableId="857887803">
    <w:abstractNumId w:val="14"/>
  </w:num>
  <w:num w:numId="3" w16cid:durableId="1397626403">
    <w:abstractNumId w:val="0"/>
  </w:num>
  <w:num w:numId="4" w16cid:durableId="1679235493">
    <w:abstractNumId w:val="2"/>
  </w:num>
  <w:num w:numId="5" w16cid:durableId="1210074974">
    <w:abstractNumId w:val="10"/>
  </w:num>
  <w:num w:numId="6" w16cid:durableId="1951472801">
    <w:abstractNumId w:val="5"/>
  </w:num>
  <w:num w:numId="7" w16cid:durableId="321007246">
    <w:abstractNumId w:val="8"/>
  </w:num>
  <w:num w:numId="8" w16cid:durableId="730621114">
    <w:abstractNumId w:val="13"/>
  </w:num>
  <w:num w:numId="9" w16cid:durableId="1501391355">
    <w:abstractNumId w:val="4"/>
  </w:num>
  <w:num w:numId="10" w16cid:durableId="735663568">
    <w:abstractNumId w:val="9"/>
  </w:num>
  <w:num w:numId="11" w16cid:durableId="857505189">
    <w:abstractNumId w:val="3"/>
  </w:num>
  <w:num w:numId="12" w16cid:durableId="1378698824">
    <w:abstractNumId w:val="1"/>
  </w:num>
  <w:num w:numId="13" w16cid:durableId="1180117452">
    <w:abstractNumId w:val="7"/>
  </w:num>
  <w:num w:numId="14" w16cid:durableId="156576371">
    <w:abstractNumId w:val="11"/>
  </w:num>
  <w:num w:numId="15" w16cid:durableId="15385396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embedTrueTypeFonts/>
  <w:bordersDoNotSurroundHeader/>
  <w:bordersDoNotSurroundFooter/>
  <w:proofState w:spelling="clean" w:grammar="clean"/>
  <w:defaultTabStop w:val="840"/>
  <w:drawingGridHorizontalSpacing w:val="105"/>
  <w:drawingGridVerticalSpacing w:val="30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293"/>
    <w:rsid w:val="00056139"/>
    <w:rsid w:val="00066E86"/>
    <w:rsid w:val="00077D20"/>
    <w:rsid w:val="00084D30"/>
    <w:rsid w:val="000C52E2"/>
    <w:rsid w:val="000C726D"/>
    <w:rsid w:val="00115B50"/>
    <w:rsid w:val="0011678F"/>
    <w:rsid w:val="00125F08"/>
    <w:rsid w:val="001370B7"/>
    <w:rsid w:val="00156225"/>
    <w:rsid w:val="00185CE0"/>
    <w:rsid w:val="00192830"/>
    <w:rsid w:val="001B2148"/>
    <w:rsid w:val="001D4741"/>
    <w:rsid w:val="001E3111"/>
    <w:rsid w:val="002061D4"/>
    <w:rsid w:val="00214606"/>
    <w:rsid w:val="00220372"/>
    <w:rsid w:val="00264726"/>
    <w:rsid w:val="002870C1"/>
    <w:rsid w:val="00293176"/>
    <w:rsid w:val="002B54BE"/>
    <w:rsid w:val="002C1A32"/>
    <w:rsid w:val="002C3A92"/>
    <w:rsid w:val="002E7A7C"/>
    <w:rsid w:val="002F25F4"/>
    <w:rsid w:val="002F4EB0"/>
    <w:rsid w:val="00347785"/>
    <w:rsid w:val="003652E6"/>
    <w:rsid w:val="00393F04"/>
    <w:rsid w:val="003A09B7"/>
    <w:rsid w:val="003D697A"/>
    <w:rsid w:val="003E2B7B"/>
    <w:rsid w:val="003E50C4"/>
    <w:rsid w:val="00403C8F"/>
    <w:rsid w:val="00422045"/>
    <w:rsid w:val="00422FA4"/>
    <w:rsid w:val="004424BD"/>
    <w:rsid w:val="004447AF"/>
    <w:rsid w:val="00453D8B"/>
    <w:rsid w:val="00456E4C"/>
    <w:rsid w:val="00463A50"/>
    <w:rsid w:val="004A1507"/>
    <w:rsid w:val="004B08DA"/>
    <w:rsid w:val="004B0DE1"/>
    <w:rsid w:val="004C565C"/>
    <w:rsid w:val="004D44A6"/>
    <w:rsid w:val="004E284B"/>
    <w:rsid w:val="00502D8D"/>
    <w:rsid w:val="00514332"/>
    <w:rsid w:val="00561EA2"/>
    <w:rsid w:val="00565BBC"/>
    <w:rsid w:val="00566D3D"/>
    <w:rsid w:val="00573F09"/>
    <w:rsid w:val="00586142"/>
    <w:rsid w:val="005A62EC"/>
    <w:rsid w:val="005B0CBB"/>
    <w:rsid w:val="005E7234"/>
    <w:rsid w:val="00601948"/>
    <w:rsid w:val="00601F74"/>
    <w:rsid w:val="00615706"/>
    <w:rsid w:val="00670627"/>
    <w:rsid w:val="006A6F58"/>
    <w:rsid w:val="006C3307"/>
    <w:rsid w:val="006C40D2"/>
    <w:rsid w:val="006D6CD5"/>
    <w:rsid w:val="00712F31"/>
    <w:rsid w:val="007313CC"/>
    <w:rsid w:val="00750281"/>
    <w:rsid w:val="007840F6"/>
    <w:rsid w:val="007843DB"/>
    <w:rsid w:val="007A31AB"/>
    <w:rsid w:val="00801D1A"/>
    <w:rsid w:val="00813728"/>
    <w:rsid w:val="00820B74"/>
    <w:rsid w:val="00841D4D"/>
    <w:rsid w:val="00841E04"/>
    <w:rsid w:val="0084496F"/>
    <w:rsid w:val="008634BA"/>
    <w:rsid w:val="00873B90"/>
    <w:rsid w:val="00881547"/>
    <w:rsid w:val="00882566"/>
    <w:rsid w:val="008A3F8B"/>
    <w:rsid w:val="00930565"/>
    <w:rsid w:val="00942CC1"/>
    <w:rsid w:val="00982E4F"/>
    <w:rsid w:val="009834C7"/>
    <w:rsid w:val="009966B3"/>
    <w:rsid w:val="009C0FF8"/>
    <w:rsid w:val="009D1707"/>
    <w:rsid w:val="00A06FEF"/>
    <w:rsid w:val="00A13C08"/>
    <w:rsid w:val="00A46591"/>
    <w:rsid w:val="00A612B0"/>
    <w:rsid w:val="00A67FD7"/>
    <w:rsid w:val="00A81861"/>
    <w:rsid w:val="00A8653F"/>
    <w:rsid w:val="00A90BA6"/>
    <w:rsid w:val="00AD3CC3"/>
    <w:rsid w:val="00B041BF"/>
    <w:rsid w:val="00B3413B"/>
    <w:rsid w:val="00BA4426"/>
    <w:rsid w:val="00BD4ACE"/>
    <w:rsid w:val="00C26186"/>
    <w:rsid w:val="00C26293"/>
    <w:rsid w:val="00C33425"/>
    <w:rsid w:val="00C338FD"/>
    <w:rsid w:val="00C81AAE"/>
    <w:rsid w:val="00CC6E46"/>
    <w:rsid w:val="00CF6180"/>
    <w:rsid w:val="00CF6AF1"/>
    <w:rsid w:val="00D1260F"/>
    <w:rsid w:val="00D3048E"/>
    <w:rsid w:val="00D7649C"/>
    <w:rsid w:val="00D90712"/>
    <w:rsid w:val="00DA0369"/>
    <w:rsid w:val="00DB7CD5"/>
    <w:rsid w:val="00DC3569"/>
    <w:rsid w:val="00E0676E"/>
    <w:rsid w:val="00E17C52"/>
    <w:rsid w:val="00E30B9E"/>
    <w:rsid w:val="00E85030"/>
    <w:rsid w:val="00E907A0"/>
    <w:rsid w:val="00EA13DF"/>
    <w:rsid w:val="00EA4E3E"/>
    <w:rsid w:val="00F823FB"/>
    <w:rsid w:val="00FA5266"/>
    <w:rsid w:val="00FA5EEA"/>
    <w:rsid w:val="00FB4B19"/>
    <w:rsid w:val="00FC1769"/>
    <w:rsid w:val="00FF2E06"/>
    <w:rsid w:val="00FF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9E537C"/>
  <w15:chartTrackingRefBased/>
  <w15:docId w15:val="{503EA715-74B0-46F1-A856-2DF718A5F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629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62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629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629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629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629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629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629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629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2629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2629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2629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2629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2629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2629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2629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2629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2629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2629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262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2629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2629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262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2629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2629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2629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262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2629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26293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D1260F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1260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A67FD7"/>
    <w:rPr>
      <w:rFonts w:ascii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0C52E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0C52E2"/>
  </w:style>
  <w:style w:type="paragraph" w:styleId="ae">
    <w:name w:val="footer"/>
    <w:basedOn w:val="a"/>
    <w:link w:val="af"/>
    <w:uiPriority w:val="99"/>
    <w:unhideWhenUsed/>
    <w:rsid w:val="000C52E2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0C5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5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89D02-361E-4926-9C8F-B4818EB84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耕一 田村</dc:creator>
  <cp:keywords/>
  <dc:description/>
  <cp:lastModifiedBy>新谷伊織</cp:lastModifiedBy>
  <cp:revision>3</cp:revision>
  <cp:lastPrinted>2024-08-26T04:28:00Z</cp:lastPrinted>
  <dcterms:created xsi:type="dcterms:W3CDTF">2024-08-26T04:28:00Z</dcterms:created>
  <dcterms:modified xsi:type="dcterms:W3CDTF">2024-08-26T04:28:00Z</dcterms:modified>
</cp:coreProperties>
</file>